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664C0F" w:rsidRDefault="0025106C" w:rsidP="00F37D7B">
      <w:pPr>
        <w:pStyle w:val="af2"/>
        <w:rPr>
          <w:color w:val="000000" w:themeColor="text1"/>
        </w:rPr>
      </w:pPr>
      <w:r w:rsidRPr="00664C0F">
        <w:rPr>
          <w:rFonts w:hint="eastAsia"/>
          <w:color w:val="000000" w:themeColor="text1"/>
        </w:rPr>
        <w:t>糾正案文</w:t>
      </w:r>
    </w:p>
    <w:p w:rsidR="00E25849" w:rsidRPr="00664C0F" w:rsidRDefault="0025106C" w:rsidP="00F231DC">
      <w:pPr>
        <w:pStyle w:val="1"/>
        <w:rPr>
          <w:color w:val="000000" w:themeColor="text1"/>
        </w:rPr>
      </w:pPr>
      <w:r w:rsidRPr="00664C0F">
        <w:rPr>
          <w:rFonts w:hint="eastAsia"/>
          <w:color w:val="000000" w:themeColor="text1"/>
        </w:rPr>
        <w:t>被糾正機關：</w:t>
      </w:r>
      <w:r w:rsidR="007B3B61" w:rsidRPr="00664C0F">
        <w:rPr>
          <w:rFonts w:hint="eastAsia"/>
          <w:color w:val="000000" w:themeColor="text1"/>
        </w:rPr>
        <w:t>交通部、</w:t>
      </w:r>
      <w:r w:rsidR="0017057B" w:rsidRPr="00664C0F">
        <w:rPr>
          <w:rFonts w:hint="eastAsia"/>
          <w:color w:val="000000" w:themeColor="text1"/>
        </w:rPr>
        <w:t>臺灣港務股份有限公司</w:t>
      </w:r>
      <w:r w:rsidRPr="00664C0F">
        <w:rPr>
          <w:rFonts w:hint="eastAsia"/>
          <w:color w:val="000000" w:themeColor="text1"/>
        </w:rPr>
        <w:t>。</w:t>
      </w:r>
    </w:p>
    <w:p w:rsidR="00E25849" w:rsidRPr="00664C0F" w:rsidRDefault="0025106C" w:rsidP="00DE42B9">
      <w:pPr>
        <w:pStyle w:val="1"/>
        <w:rPr>
          <w:color w:val="000000" w:themeColor="text1"/>
        </w:rPr>
      </w:pPr>
      <w:r w:rsidRPr="00664C0F">
        <w:rPr>
          <w:rFonts w:hint="eastAsia"/>
          <w:color w:val="000000" w:themeColor="text1"/>
        </w:rPr>
        <w:t>案　　　由：</w:t>
      </w:r>
      <w:r w:rsidR="00F61295" w:rsidRPr="00664C0F">
        <w:rPr>
          <w:rFonts w:hint="eastAsia"/>
          <w:color w:val="000000" w:themeColor="text1"/>
        </w:rPr>
        <w:t>臺灣港務股份有限公司</w:t>
      </w:r>
      <w:r w:rsidR="0017057B" w:rsidRPr="00664C0F">
        <w:rPr>
          <w:rFonts w:hint="eastAsia"/>
          <w:color w:val="000000" w:themeColor="text1"/>
        </w:rPr>
        <w:t>長期未妥善建置精確且有效率輔助港警於管制站實施管制及執法之科技設備與系統</w:t>
      </w:r>
      <w:r w:rsidR="005F2415" w:rsidRPr="00664C0F">
        <w:rPr>
          <w:rFonts w:hint="eastAsia"/>
          <w:color w:val="000000" w:themeColor="text1"/>
        </w:rPr>
        <w:t>，</w:t>
      </w:r>
      <w:r w:rsidR="006D57A4" w:rsidRPr="00664C0F">
        <w:rPr>
          <w:rFonts w:hint="eastAsia"/>
          <w:color w:val="000000" w:themeColor="text1"/>
        </w:rPr>
        <w:t>且通行證核發、檢核與註銷之管理機制</w:t>
      </w:r>
      <w:r w:rsidR="000F713F" w:rsidRPr="00664C0F">
        <w:rPr>
          <w:rFonts w:hint="eastAsia"/>
          <w:color w:val="000000" w:themeColor="text1"/>
        </w:rPr>
        <w:t>長期</w:t>
      </w:r>
      <w:r w:rsidR="006D57A4" w:rsidRPr="00664C0F">
        <w:rPr>
          <w:rFonts w:hint="eastAsia"/>
          <w:color w:val="000000" w:themeColor="text1"/>
        </w:rPr>
        <w:t>存有缺漏，致產生大量無證人車進出港區之錯誤紀錄</w:t>
      </w:r>
      <w:r w:rsidR="00B27A43" w:rsidRPr="00664C0F">
        <w:rPr>
          <w:rFonts w:hint="eastAsia"/>
          <w:color w:val="000000" w:themeColor="text1"/>
        </w:rPr>
        <w:t>以</w:t>
      </w:r>
      <w:r w:rsidR="006D57A4" w:rsidRPr="00664C0F">
        <w:rPr>
          <w:rFonts w:hint="eastAsia"/>
          <w:color w:val="000000" w:themeColor="text1"/>
        </w:rPr>
        <w:t>外，更造成港警未能</w:t>
      </w:r>
      <w:r w:rsidR="008F714E" w:rsidRPr="00664C0F">
        <w:rPr>
          <w:rFonts w:hint="eastAsia"/>
          <w:color w:val="000000" w:themeColor="text1"/>
        </w:rPr>
        <w:t>即時</w:t>
      </w:r>
      <w:r w:rsidR="006D57A4" w:rsidRPr="00664C0F">
        <w:rPr>
          <w:rFonts w:hint="eastAsia"/>
          <w:color w:val="000000" w:themeColor="text1"/>
        </w:rPr>
        <w:t>查核有問題之人車進出港區，</w:t>
      </w:r>
      <w:r w:rsidR="00B20862" w:rsidRPr="00664C0F">
        <w:rPr>
          <w:rFonts w:hint="eastAsia"/>
          <w:color w:val="000000" w:themeColor="text1"/>
        </w:rPr>
        <w:t>對</w:t>
      </w:r>
      <w:r w:rsidR="006D57A4" w:rsidRPr="00664C0F">
        <w:rPr>
          <w:rFonts w:hint="eastAsia"/>
          <w:color w:val="000000" w:themeColor="text1"/>
        </w:rPr>
        <w:t>國安與治安</w:t>
      </w:r>
      <w:r w:rsidR="00B20862" w:rsidRPr="00664C0F">
        <w:rPr>
          <w:rFonts w:hint="eastAsia"/>
          <w:color w:val="000000" w:themeColor="text1"/>
        </w:rPr>
        <w:t>有嚴重影響</w:t>
      </w:r>
      <w:r w:rsidR="006D57A4" w:rsidRPr="00664C0F">
        <w:rPr>
          <w:rFonts w:hint="eastAsia"/>
          <w:color w:val="000000" w:themeColor="text1"/>
        </w:rPr>
        <w:t>之虞</w:t>
      </w:r>
      <w:r w:rsidR="00E0655E" w:rsidRPr="00664C0F">
        <w:rPr>
          <w:rFonts w:hint="eastAsia"/>
          <w:color w:val="000000" w:themeColor="text1"/>
        </w:rPr>
        <w:t>，</w:t>
      </w:r>
      <w:r w:rsidR="00A7173E" w:rsidRPr="00664C0F">
        <w:rPr>
          <w:rFonts w:hint="eastAsia"/>
          <w:color w:val="000000" w:themeColor="text1"/>
        </w:rPr>
        <w:t>交通部督導不周，均</w:t>
      </w:r>
      <w:r w:rsidR="005F2415" w:rsidRPr="00664C0F">
        <w:rPr>
          <w:rFonts w:hint="eastAsia"/>
          <w:color w:val="000000" w:themeColor="text1"/>
        </w:rPr>
        <w:t>核有不當</w:t>
      </w:r>
      <w:r w:rsidR="008B4841" w:rsidRPr="00664C0F">
        <w:rPr>
          <w:rFonts w:hAnsi="標楷體" w:hint="eastAsia"/>
          <w:color w:val="000000" w:themeColor="text1"/>
        </w:rPr>
        <w:t>，</w:t>
      </w:r>
      <w:r w:rsidR="008B4841" w:rsidRPr="00664C0F">
        <w:rPr>
          <w:rFonts w:hint="eastAsia"/>
          <w:color w:val="000000" w:themeColor="text1"/>
        </w:rPr>
        <w:t>爰依法提案糾正</w:t>
      </w:r>
      <w:r w:rsidRPr="00664C0F">
        <w:rPr>
          <w:rFonts w:hint="eastAsia"/>
          <w:color w:val="000000" w:themeColor="text1"/>
        </w:rPr>
        <w:t>。</w:t>
      </w:r>
    </w:p>
    <w:p w:rsidR="00E25849" w:rsidRPr="00664C0F"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664C0F">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8C3434" w:rsidRPr="00664C0F" w:rsidRDefault="004737BC" w:rsidP="003A5B7B">
      <w:pPr>
        <w:pStyle w:val="10"/>
        <w:ind w:left="680" w:firstLine="680"/>
        <w:rPr>
          <w:rFonts w:hAnsi="標楷體"/>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664C0F">
        <w:rPr>
          <w:rFonts w:hAnsi="標楷體" w:hint="eastAsia"/>
          <w:color w:val="000000" w:themeColor="text1"/>
        </w:rPr>
        <w:t>港口是國家重要的基礎設施，尤其是高雄港、基隆港和</w:t>
      </w:r>
      <w:proofErr w:type="gramStart"/>
      <w:r w:rsidRPr="00664C0F">
        <w:rPr>
          <w:rFonts w:hAnsi="標楷體" w:hint="eastAsia"/>
          <w:color w:val="000000" w:themeColor="text1"/>
        </w:rPr>
        <w:t>臺</w:t>
      </w:r>
      <w:proofErr w:type="gramEnd"/>
      <w:r w:rsidRPr="00664C0F">
        <w:rPr>
          <w:rFonts w:hAnsi="標楷體" w:hint="eastAsia"/>
          <w:color w:val="000000" w:themeColor="text1"/>
        </w:rPr>
        <w:t>中港更是國家門戶，其中高雄港還涉及國艦國造（包括潛艦國造）的重大敏感武器之籌建，事關國家安全，因此港口安全</w:t>
      </w:r>
      <w:r w:rsidR="008C3434" w:rsidRPr="00664C0F">
        <w:rPr>
          <w:rFonts w:hAnsi="標楷體" w:hint="eastAsia"/>
          <w:color w:val="000000" w:themeColor="text1"/>
        </w:rPr>
        <w:t>，</w:t>
      </w:r>
      <w:r w:rsidRPr="00664C0F">
        <w:rPr>
          <w:rFonts w:hAnsi="標楷體" w:hint="eastAsia"/>
          <w:color w:val="000000" w:themeColor="text1"/>
        </w:rPr>
        <w:t>向為政府維護國家安全的重要</w:t>
      </w:r>
      <w:r w:rsidR="00020C5C" w:rsidRPr="00664C0F">
        <w:rPr>
          <w:rFonts w:hAnsi="標楷體" w:hint="eastAsia"/>
          <w:color w:val="000000" w:themeColor="text1"/>
        </w:rPr>
        <w:t>工作之一</w:t>
      </w:r>
      <w:r w:rsidRPr="00664C0F">
        <w:rPr>
          <w:rFonts w:hAnsi="標楷體" w:hint="eastAsia"/>
          <w:color w:val="000000" w:themeColor="text1"/>
        </w:rPr>
        <w:t>。</w:t>
      </w:r>
      <w:r w:rsidR="0007144B" w:rsidRPr="00664C0F">
        <w:rPr>
          <w:rFonts w:hAnsi="標楷體" w:hint="eastAsia"/>
          <w:color w:val="000000" w:themeColor="text1"/>
        </w:rPr>
        <w:t>而</w:t>
      </w:r>
      <w:r w:rsidR="008C3434" w:rsidRPr="00664C0F">
        <w:rPr>
          <w:rFonts w:hAnsi="標楷體" w:hint="eastAsia"/>
          <w:color w:val="000000" w:themeColor="text1"/>
        </w:rPr>
        <w:t>我國航港體制朝政企分離後，有關管制站</w:t>
      </w:r>
      <w:proofErr w:type="gramStart"/>
      <w:r w:rsidR="008C3434" w:rsidRPr="00664C0F">
        <w:rPr>
          <w:rFonts w:hAnsi="標楷體" w:hint="eastAsia"/>
          <w:color w:val="000000" w:themeColor="text1"/>
        </w:rPr>
        <w:t>之門哨系統</w:t>
      </w:r>
      <w:proofErr w:type="gramEnd"/>
      <w:r w:rsidR="008C3434" w:rsidRPr="00664C0F">
        <w:rPr>
          <w:rFonts w:hAnsi="標楷體" w:hint="eastAsia"/>
          <w:color w:val="000000" w:themeColor="text1"/>
        </w:rPr>
        <w:t>軟硬體設備建置與通行證管理，</w:t>
      </w:r>
      <w:r w:rsidR="00DC4339" w:rsidRPr="00664C0F">
        <w:rPr>
          <w:rFonts w:hAnsi="標楷體" w:hint="eastAsia"/>
          <w:color w:val="000000" w:themeColor="text1"/>
        </w:rPr>
        <w:t>民國（下同）1</w:t>
      </w:r>
      <w:r w:rsidR="00DC4339" w:rsidRPr="00664C0F">
        <w:rPr>
          <w:rFonts w:hAnsi="標楷體"/>
          <w:color w:val="000000" w:themeColor="text1"/>
        </w:rPr>
        <w:t>01</w:t>
      </w:r>
      <w:r w:rsidR="00DC4339" w:rsidRPr="00664C0F">
        <w:rPr>
          <w:rFonts w:hAnsi="標楷體" w:hint="eastAsia"/>
          <w:color w:val="000000" w:themeColor="text1"/>
        </w:rPr>
        <w:t>年3月起，</w:t>
      </w:r>
      <w:r w:rsidR="008C3434" w:rsidRPr="00664C0F">
        <w:rPr>
          <w:rFonts w:hAnsi="標楷體" w:hint="eastAsia"/>
          <w:color w:val="000000" w:themeColor="text1"/>
        </w:rPr>
        <w:t>改由臺灣港務股份有限公司（下稱港務公司）辦理，</w:t>
      </w:r>
      <w:r w:rsidR="007C19DB" w:rsidRPr="00664C0F">
        <w:rPr>
          <w:rFonts w:hAnsi="標楷體" w:hint="eastAsia"/>
          <w:color w:val="000000" w:themeColor="text1"/>
        </w:rPr>
        <w:t>且須</w:t>
      </w:r>
      <w:r w:rsidR="00653A05" w:rsidRPr="00664C0F">
        <w:rPr>
          <w:rFonts w:hAnsi="標楷體" w:hint="eastAsia"/>
          <w:color w:val="000000" w:themeColor="text1"/>
        </w:rPr>
        <w:t>負責初步審查與核對</w:t>
      </w:r>
      <w:r w:rsidR="00611F4A" w:rsidRPr="00664C0F">
        <w:rPr>
          <w:rFonts w:hAnsi="標楷體" w:hint="eastAsia"/>
          <w:color w:val="000000" w:themeColor="text1"/>
        </w:rPr>
        <w:t>重要</w:t>
      </w:r>
      <w:r w:rsidR="00653A05" w:rsidRPr="00664C0F">
        <w:rPr>
          <w:rFonts w:hAnsi="標楷體" w:hint="eastAsia"/>
          <w:color w:val="000000" w:themeColor="text1"/>
        </w:rPr>
        <w:t>訊息之外，同時須</w:t>
      </w:r>
      <w:r w:rsidR="00611F4A" w:rsidRPr="00664C0F">
        <w:rPr>
          <w:rFonts w:hAnsi="標楷體" w:hint="eastAsia"/>
          <w:color w:val="000000" w:themeColor="text1"/>
        </w:rPr>
        <w:t>將</w:t>
      </w:r>
      <w:r w:rsidR="00653A05" w:rsidRPr="00664C0F">
        <w:rPr>
          <w:rFonts w:hAnsi="標楷體" w:hint="eastAsia"/>
          <w:color w:val="000000" w:themeColor="text1"/>
        </w:rPr>
        <w:t>異常訊息，</w:t>
      </w:r>
      <w:r w:rsidR="00611F4A" w:rsidRPr="00664C0F">
        <w:rPr>
          <w:rFonts w:hAnsi="標楷體" w:hint="eastAsia"/>
          <w:color w:val="000000" w:themeColor="text1"/>
        </w:rPr>
        <w:t>即時</w:t>
      </w:r>
      <w:r w:rsidR="00653A05" w:rsidRPr="00664C0F">
        <w:rPr>
          <w:rFonts w:hAnsi="標楷體" w:hint="eastAsia"/>
          <w:color w:val="000000" w:themeColor="text1"/>
        </w:rPr>
        <w:t>有效通報</w:t>
      </w:r>
      <w:r w:rsidR="008C3434" w:rsidRPr="00664C0F">
        <w:rPr>
          <w:rFonts w:hAnsi="標楷體" w:hint="eastAsia"/>
          <w:color w:val="000000" w:themeColor="text1"/>
        </w:rPr>
        <w:t>內政部警政署（下稱警政署）港務警察總隊</w:t>
      </w:r>
      <w:r w:rsidR="00611F4A" w:rsidRPr="00664C0F">
        <w:rPr>
          <w:rFonts w:hAnsi="標楷體" w:hint="eastAsia"/>
          <w:color w:val="000000" w:themeColor="text1"/>
        </w:rPr>
        <w:t>之員警</w:t>
      </w:r>
      <w:r w:rsidR="00653A05" w:rsidRPr="00664C0F">
        <w:rPr>
          <w:rFonts w:hAnsi="標楷體" w:hint="eastAsia"/>
          <w:color w:val="000000" w:themeColor="text1"/>
        </w:rPr>
        <w:t>處理</w:t>
      </w:r>
      <w:r w:rsidR="008C3434" w:rsidRPr="00664C0F">
        <w:rPr>
          <w:rFonts w:hAnsi="標楷體" w:hint="eastAsia"/>
          <w:color w:val="000000" w:themeColor="text1"/>
        </w:rPr>
        <w:t>。</w:t>
      </w:r>
    </w:p>
    <w:p w:rsidR="00F61295" w:rsidRPr="00664C0F" w:rsidRDefault="007C36DD" w:rsidP="003A5B7B">
      <w:pPr>
        <w:pStyle w:val="10"/>
        <w:ind w:left="680" w:firstLine="680"/>
        <w:rPr>
          <w:rFonts w:hAnsi="標楷體"/>
          <w:color w:val="000000" w:themeColor="text1"/>
          <w:spacing w:val="-6"/>
        </w:rPr>
      </w:pPr>
      <w:proofErr w:type="gramStart"/>
      <w:r w:rsidRPr="00664C0F">
        <w:rPr>
          <w:rFonts w:hint="eastAsia"/>
          <w:color w:val="000000" w:themeColor="text1"/>
        </w:rPr>
        <w:t>然</w:t>
      </w:r>
      <w:r w:rsidR="008C3434" w:rsidRPr="00664C0F">
        <w:rPr>
          <w:rFonts w:hint="eastAsia"/>
          <w:color w:val="000000" w:themeColor="text1"/>
        </w:rPr>
        <w:t>查</w:t>
      </w:r>
      <w:proofErr w:type="gramEnd"/>
      <w:r w:rsidR="008C3434" w:rsidRPr="00664C0F">
        <w:rPr>
          <w:rFonts w:hint="eastAsia"/>
          <w:color w:val="000000" w:themeColor="text1"/>
        </w:rPr>
        <w:t>，</w:t>
      </w:r>
      <w:r w:rsidR="001179AB" w:rsidRPr="00664C0F">
        <w:rPr>
          <w:rFonts w:hint="eastAsia"/>
          <w:color w:val="000000" w:themeColor="text1"/>
        </w:rPr>
        <w:t>港務公司</w:t>
      </w:r>
      <w:proofErr w:type="gramStart"/>
      <w:r w:rsidR="008C3434" w:rsidRPr="00664C0F">
        <w:rPr>
          <w:rFonts w:hint="eastAsia"/>
          <w:color w:val="000000" w:themeColor="text1"/>
        </w:rPr>
        <w:t>對於</w:t>
      </w:r>
      <w:r w:rsidR="00C8391B" w:rsidRPr="00664C0F">
        <w:rPr>
          <w:rFonts w:hint="eastAsia"/>
          <w:color w:val="000000" w:themeColor="text1"/>
        </w:rPr>
        <w:t>門哨系</w:t>
      </w:r>
      <w:proofErr w:type="gramEnd"/>
      <w:r w:rsidR="00C8391B" w:rsidRPr="00664C0F">
        <w:rPr>
          <w:rFonts w:hint="eastAsia"/>
          <w:color w:val="000000" w:themeColor="text1"/>
        </w:rPr>
        <w:t>統之</w:t>
      </w:r>
      <w:r w:rsidR="000940A5" w:rsidRPr="00664C0F">
        <w:rPr>
          <w:rFonts w:hint="eastAsia"/>
          <w:color w:val="000000" w:themeColor="text1"/>
        </w:rPr>
        <w:t>科技設備</w:t>
      </w:r>
      <w:r w:rsidR="008F714E" w:rsidRPr="00664C0F">
        <w:rPr>
          <w:rFonts w:hint="eastAsia"/>
          <w:color w:val="000000" w:themeColor="text1"/>
        </w:rPr>
        <w:t>與系統</w:t>
      </w:r>
      <w:r w:rsidR="000940A5" w:rsidRPr="00664C0F">
        <w:rPr>
          <w:color w:val="000000" w:themeColor="text1"/>
        </w:rPr>
        <w:t>整合、</w:t>
      </w:r>
      <w:r w:rsidR="000940A5" w:rsidRPr="00664C0F">
        <w:rPr>
          <w:rFonts w:hint="eastAsia"/>
          <w:color w:val="000000" w:themeColor="text1"/>
        </w:rPr>
        <w:t>通行證之</w:t>
      </w:r>
      <w:r w:rsidR="007C651F" w:rsidRPr="00664C0F">
        <w:rPr>
          <w:rFonts w:hint="eastAsia"/>
          <w:color w:val="000000" w:themeColor="text1"/>
        </w:rPr>
        <w:t>核發</w:t>
      </w:r>
      <w:r w:rsidR="00443D0F" w:rsidRPr="00664C0F">
        <w:rPr>
          <w:rFonts w:hint="eastAsia"/>
          <w:color w:val="000000" w:themeColor="text1"/>
        </w:rPr>
        <w:t>、檢核審查與註銷</w:t>
      </w:r>
      <w:proofErr w:type="gramStart"/>
      <w:r w:rsidR="00A33524" w:rsidRPr="00664C0F">
        <w:rPr>
          <w:rFonts w:hint="eastAsia"/>
          <w:color w:val="000000" w:themeColor="text1"/>
        </w:rPr>
        <w:t>等</w:t>
      </w:r>
      <w:r w:rsidR="008C3434" w:rsidRPr="00664C0F">
        <w:rPr>
          <w:rFonts w:hint="eastAsia"/>
          <w:color w:val="000000" w:themeColor="text1"/>
        </w:rPr>
        <w:t>漏</w:t>
      </w:r>
      <w:proofErr w:type="gramEnd"/>
      <w:r w:rsidR="00443D0F" w:rsidRPr="00664C0F">
        <w:rPr>
          <w:rFonts w:hint="eastAsia"/>
          <w:color w:val="000000" w:themeColor="text1"/>
        </w:rPr>
        <w:t>誤</w:t>
      </w:r>
      <w:r w:rsidR="008C3434" w:rsidRPr="00664C0F">
        <w:rPr>
          <w:rFonts w:hint="eastAsia"/>
          <w:color w:val="000000" w:themeColor="text1"/>
        </w:rPr>
        <w:t>，</w:t>
      </w:r>
      <w:r w:rsidR="00EF2C22" w:rsidRPr="00664C0F">
        <w:rPr>
          <w:rFonts w:hint="eastAsia"/>
          <w:color w:val="000000" w:themeColor="text1"/>
        </w:rPr>
        <w:t>雖</w:t>
      </w:r>
      <w:r w:rsidR="000940A5" w:rsidRPr="00664C0F">
        <w:rPr>
          <w:rFonts w:hint="eastAsia"/>
          <w:color w:val="000000" w:themeColor="text1"/>
        </w:rPr>
        <w:t>經審計部、警政署及各港務警察總隊等機關，</w:t>
      </w:r>
      <w:r w:rsidR="008C3434" w:rsidRPr="00664C0F">
        <w:rPr>
          <w:rFonts w:hint="eastAsia"/>
          <w:color w:val="000000" w:themeColor="text1"/>
        </w:rPr>
        <w:t>建議</w:t>
      </w:r>
      <w:r w:rsidR="00714D69" w:rsidRPr="00664C0F">
        <w:rPr>
          <w:rFonts w:hint="eastAsia"/>
          <w:color w:val="000000" w:themeColor="text1"/>
        </w:rPr>
        <w:t>改善</w:t>
      </w:r>
      <w:r w:rsidR="004013BE" w:rsidRPr="00664C0F">
        <w:rPr>
          <w:rFonts w:hint="eastAsia"/>
          <w:color w:val="000000" w:themeColor="text1"/>
        </w:rPr>
        <w:t>諸多管理措施，</w:t>
      </w:r>
      <w:r w:rsidR="00A33524" w:rsidRPr="00664C0F">
        <w:rPr>
          <w:rFonts w:hint="eastAsia"/>
          <w:color w:val="000000" w:themeColor="text1"/>
        </w:rPr>
        <w:t>以</w:t>
      </w:r>
      <w:r w:rsidRPr="00664C0F">
        <w:rPr>
          <w:rFonts w:hint="eastAsia"/>
          <w:color w:val="000000" w:themeColor="text1"/>
        </w:rPr>
        <w:t>亡羊補牢，</w:t>
      </w:r>
      <w:r w:rsidR="00A33524" w:rsidRPr="00664C0F">
        <w:rPr>
          <w:color w:val="000000" w:themeColor="text1"/>
        </w:rPr>
        <w:t>補苴罅漏</w:t>
      </w:r>
      <w:r w:rsidRPr="00664C0F">
        <w:rPr>
          <w:rFonts w:hint="eastAsia"/>
          <w:color w:val="000000" w:themeColor="text1"/>
        </w:rPr>
        <w:t>。</w:t>
      </w:r>
      <w:proofErr w:type="gramStart"/>
      <w:r w:rsidRPr="00664C0F">
        <w:rPr>
          <w:rFonts w:hint="eastAsia"/>
          <w:color w:val="000000" w:themeColor="text1"/>
        </w:rPr>
        <w:t>惟</w:t>
      </w:r>
      <w:proofErr w:type="gramEnd"/>
      <w:r w:rsidR="008F714E" w:rsidRPr="00664C0F">
        <w:rPr>
          <w:rFonts w:hint="eastAsia"/>
          <w:color w:val="000000" w:themeColor="text1"/>
        </w:rPr>
        <w:t>迄今仍有異常訊息</w:t>
      </w:r>
      <w:r w:rsidR="001179AB" w:rsidRPr="00664C0F">
        <w:rPr>
          <w:rFonts w:hint="eastAsia"/>
          <w:bCs/>
          <w:color w:val="000000" w:themeColor="text1"/>
        </w:rPr>
        <w:t>處理</w:t>
      </w:r>
      <w:r w:rsidR="008F714E" w:rsidRPr="00664C0F">
        <w:rPr>
          <w:rFonts w:hint="eastAsia"/>
          <w:bCs/>
          <w:color w:val="000000" w:themeColor="text1"/>
        </w:rPr>
        <w:t>遲延與錯誤、檢核註銷</w:t>
      </w:r>
      <w:proofErr w:type="gramStart"/>
      <w:r w:rsidR="008F714E" w:rsidRPr="00664C0F">
        <w:rPr>
          <w:rFonts w:hint="eastAsia"/>
          <w:bCs/>
          <w:color w:val="000000" w:themeColor="text1"/>
        </w:rPr>
        <w:t>空窗期</w:t>
      </w:r>
      <w:proofErr w:type="gramEnd"/>
      <w:r w:rsidR="008F714E" w:rsidRPr="00664C0F">
        <w:rPr>
          <w:rFonts w:hint="eastAsia"/>
          <w:bCs/>
          <w:color w:val="000000" w:themeColor="text1"/>
        </w:rPr>
        <w:t>等影響員警即時</w:t>
      </w:r>
      <w:r w:rsidR="00DB1953" w:rsidRPr="00664C0F">
        <w:rPr>
          <w:rFonts w:hint="eastAsia"/>
          <w:bCs/>
          <w:color w:val="000000" w:themeColor="text1"/>
        </w:rPr>
        <w:t>攔查</w:t>
      </w:r>
      <w:r w:rsidR="005559A3" w:rsidRPr="00664C0F">
        <w:rPr>
          <w:rFonts w:hint="eastAsia"/>
          <w:bCs/>
          <w:color w:val="000000" w:themeColor="text1"/>
        </w:rPr>
        <w:t>逃犯</w:t>
      </w:r>
      <w:r w:rsidR="008F714E" w:rsidRPr="00664C0F">
        <w:rPr>
          <w:rFonts w:hint="eastAsia"/>
          <w:bCs/>
          <w:color w:val="000000" w:themeColor="text1"/>
        </w:rPr>
        <w:t>、</w:t>
      </w:r>
      <w:r w:rsidR="005559A3" w:rsidRPr="00664C0F">
        <w:rPr>
          <w:rFonts w:hint="eastAsia"/>
          <w:bCs/>
          <w:color w:val="000000" w:themeColor="text1"/>
        </w:rPr>
        <w:t>失車（牌）</w:t>
      </w:r>
      <w:r w:rsidR="00590B29" w:rsidRPr="00664C0F">
        <w:rPr>
          <w:rFonts w:hint="eastAsia"/>
          <w:bCs/>
          <w:color w:val="000000" w:themeColor="text1"/>
        </w:rPr>
        <w:t>及</w:t>
      </w:r>
      <w:r w:rsidR="00DB1953" w:rsidRPr="00664C0F">
        <w:rPr>
          <w:rFonts w:hint="eastAsia"/>
          <w:bCs/>
          <w:color w:val="000000" w:themeColor="text1"/>
        </w:rPr>
        <w:t>查核</w:t>
      </w:r>
      <w:proofErr w:type="gramStart"/>
      <w:r w:rsidR="005559A3" w:rsidRPr="00664C0F">
        <w:rPr>
          <w:rFonts w:hint="eastAsia"/>
          <w:bCs/>
          <w:color w:val="000000" w:themeColor="text1"/>
        </w:rPr>
        <w:t>無證進出</w:t>
      </w:r>
      <w:proofErr w:type="gramEnd"/>
      <w:r w:rsidR="005559A3" w:rsidRPr="00664C0F">
        <w:rPr>
          <w:rFonts w:hint="eastAsia"/>
          <w:bCs/>
          <w:color w:val="000000" w:themeColor="text1"/>
        </w:rPr>
        <w:t>港區</w:t>
      </w:r>
      <w:r w:rsidR="00C02321" w:rsidRPr="00664C0F">
        <w:rPr>
          <w:rFonts w:hint="eastAsia"/>
          <w:bCs/>
          <w:color w:val="000000" w:themeColor="text1"/>
        </w:rPr>
        <w:t>成效</w:t>
      </w:r>
      <w:r w:rsidR="00B93F4B" w:rsidRPr="00664C0F">
        <w:rPr>
          <w:rFonts w:hint="eastAsia"/>
          <w:bCs/>
          <w:color w:val="000000" w:themeColor="text1"/>
        </w:rPr>
        <w:t>等</w:t>
      </w:r>
      <w:r w:rsidR="001179AB" w:rsidRPr="00664C0F">
        <w:rPr>
          <w:rFonts w:hint="eastAsia"/>
          <w:bCs/>
          <w:color w:val="000000" w:themeColor="text1"/>
        </w:rPr>
        <w:t>違失，</w:t>
      </w:r>
      <w:r w:rsidR="005559A3" w:rsidRPr="00664C0F">
        <w:rPr>
          <w:rFonts w:hint="eastAsia"/>
          <w:bCs/>
          <w:color w:val="000000" w:themeColor="text1"/>
        </w:rPr>
        <w:t>進而影響國安與治安之虞，</w:t>
      </w:r>
      <w:r w:rsidR="001179AB" w:rsidRPr="00664C0F">
        <w:rPr>
          <w:rFonts w:hint="eastAsia"/>
          <w:bCs/>
          <w:color w:val="000000" w:themeColor="text1"/>
        </w:rPr>
        <w:t>應予糾正促其注意改善。茲</w:t>
      </w:r>
      <w:proofErr w:type="gramStart"/>
      <w:r w:rsidR="001179AB" w:rsidRPr="00664C0F">
        <w:rPr>
          <w:rFonts w:hint="eastAsia"/>
          <w:bCs/>
          <w:color w:val="000000" w:themeColor="text1"/>
        </w:rPr>
        <w:t>臚</w:t>
      </w:r>
      <w:proofErr w:type="gramEnd"/>
      <w:r w:rsidR="001179AB" w:rsidRPr="00664C0F">
        <w:rPr>
          <w:rFonts w:hint="eastAsia"/>
          <w:bCs/>
          <w:color w:val="000000" w:themeColor="text1"/>
        </w:rPr>
        <w:lastRenderedPageBreak/>
        <w:t>列事實與理由如下</w:t>
      </w:r>
      <w:r w:rsidR="001179AB" w:rsidRPr="00664C0F">
        <w:rPr>
          <w:rFonts w:hAnsi="標楷體" w:hint="eastAsia"/>
          <w:color w:val="000000" w:themeColor="text1"/>
          <w:spacing w:val="-6"/>
        </w:rPr>
        <w:t>：</w:t>
      </w:r>
    </w:p>
    <w:p w:rsidR="008300E8" w:rsidRPr="00664C0F" w:rsidRDefault="00C95978" w:rsidP="00097136">
      <w:pPr>
        <w:pStyle w:val="2"/>
        <w:rPr>
          <w:color w:val="000000" w:themeColor="text1"/>
        </w:rPr>
      </w:pPr>
      <w:r w:rsidRPr="00664C0F">
        <w:rPr>
          <w:rFonts w:hint="eastAsia"/>
          <w:color w:val="000000" w:themeColor="text1"/>
          <w:szCs w:val="32"/>
        </w:rPr>
        <w:t>港務公司長期不思改善港區管制站軟硬體系統及相關設備，因循怠惰，導致異常訊息未能正確有效通報港警，使港口門戶大開，肇致未具通行證之車輛或已申報失竊車輛（牌）長期非法進出港區，無法讓港警即時攔查。嗣後雖改善部分軟硬體設備與系統，然其推動人工</w:t>
      </w:r>
      <w:proofErr w:type="gramStart"/>
      <w:r w:rsidRPr="00664C0F">
        <w:rPr>
          <w:rFonts w:hint="eastAsia"/>
          <w:color w:val="000000" w:themeColor="text1"/>
          <w:szCs w:val="32"/>
        </w:rPr>
        <w:t>複</w:t>
      </w:r>
      <w:proofErr w:type="gramEnd"/>
      <w:r w:rsidRPr="00664C0F">
        <w:rPr>
          <w:rFonts w:hint="eastAsia"/>
          <w:color w:val="000000" w:themeColor="text1"/>
          <w:szCs w:val="32"/>
        </w:rPr>
        <w:t>驗機制之初步審查與核對進度緩慢，且港務公司發送失車及查捕逃犯通知簡訊，迄今仍</w:t>
      </w:r>
      <w:r w:rsidR="00C05861" w:rsidRPr="00664C0F">
        <w:rPr>
          <w:rFonts w:hint="eastAsia"/>
          <w:color w:val="000000" w:themeColor="text1"/>
          <w:szCs w:val="32"/>
        </w:rPr>
        <w:t>約</w:t>
      </w:r>
      <w:r w:rsidRPr="00664C0F">
        <w:rPr>
          <w:rFonts w:hint="eastAsia"/>
          <w:color w:val="000000" w:themeColor="text1"/>
          <w:szCs w:val="32"/>
        </w:rPr>
        <w:t>有9</w:t>
      </w:r>
      <w:r w:rsidR="00C05861" w:rsidRPr="00664C0F">
        <w:rPr>
          <w:color w:val="000000" w:themeColor="text1"/>
          <w:szCs w:val="32"/>
        </w:rPr>
        <w:t>7.5</w:t>
      </w:r>
      <w:r w:rsidRPr="00664C0F">
        <w:rPr>
          <w:rFonts w:hint="eastAsia"/>
          <w:color w:val="000000" w:themeColor="text1"/>
          <w:szCs w:val="32"/>
        </w:rPr>
        <w:t>%辨識錯誤通知為失車之簡訊，且部分簡訊通知遲延竟長達1</w:t>
      </w:r>
      <w:r w:rsidRPr="00664C0F">
        <w:rPr>
          <w:color w:val="000000" w:themeColor="text1"/>
          <w:szCs w:val="32"/>
        </w:rPr>
        <w:t>1</w:t>
      </w:r>
      <w:r w:rsidRPr="00664C0F">
        <w:rPr>
          <w:rFonts w:hint="eastAsia"/>
          <w:color w:val="000000" w:themeColor="text1"/>
          <w:szCs w:val="32"/>
        </w:rPr>
        <w:t>分鐘，顯未積極避免傳送錯誤資料，</w:t>
      </w:r>
      <w:r w:rsidR="007B03F2" w:rsidRPr="00664C0F">
        <w:rPr>
          <w:rFonts w:hint="eastAsia"/>
          <w:color w:val="000000" w:themeColor="text1"/>
          <w:szCs w:val="32"/>
        </w:rPr>
        <w:t>以</w:t>
      </w:r>
      <w:r w:rsidRPr="00664C0F">
        <w:rPr>
          <w:rFonts w:hint="eastAsia"/>
          <w:color w:val="000000" w:themeColor="text1"/>
          <w:szCs w:val="32"/>
        </w:rPr>
        <w:t>即時將異常資訊傳送港警，導致港警因不必要攔查或人工覆核，繼而衍生交通阻塞或執法等爭議之外，又有</w:t>
      </w:r>
      <w:proofErr w:type="gramStart"/>
      <w:r w:rsidRPr="00664C0F">
        <w:rPr>
          <w:rFonts w:hint="eastAsia"/>
          <w:color w:val="000000" w:themeColor="text1"/>
          <w:szCs w:val="32"/>
        </w:rPr>
        <w:t>無證進出</w:t>
      </w:r>
      <w:proofErr w:type="gramEnd"/>
      <w:r w:rsidRPr="00664C0F">
        <w:rPr>
          <w:rFonts w:hint="eastAsia"/>
          <w:color w:val="000000" w:themeColor="text1"/>
          <w:szCs w:val="32"/>
        </w:rPr>
        <w:t>港區，影響國安與治安問題。交通部未能督導港務公司建置精確且有效率輔助港警於管制站實施管制及執法之科技設備與系統，</w:t>
      </w:r>
      <w:proofErr w:type="gramStart"/>
      <w:r w:rsidRPr="00664C0F">
        <w:rPr>
          <w:rFonts w:hint="eastAsia"/>
          <w:color w:val="000000" w:themeColor="text1"/>
          <w:szCs w:val="32"/>
        </w:rPr>
        <w:t>均核有</w:t>
      </w:r>
      <w:proofErr w:type="gramEnd"/>
      <w:r w:rsidRPr="00664C0F">
        <w:rPr>
          <w:rFonts w:hint="eastAsia"/>
          <w:color w:val="000000" w:themeColor="text1"/>
          <w:szCs w:val="32"/>
        </w:rPr>
        <w:t>不當</w:t>
      </w:r>
      <w:r w:rsidR="00E74B18" w:rsidRPr="00664C0F">
        <w:rPr>
          <w:rFonts w:hint="eastAsia"/>
          <w:color w:val="000000" w:themeColor="text1"/>
        </w:rPr>
        <w:t>。</w:t>
      </w:r>
    </w:p>
    <w:p w:rsidR="00C02321" w:rsidRPr="00664C0F" w:rsidRDefault="00487D4E" w:rsidP="00C02321">
      <w:pPr>
        <w:pStyle w:val="3"/>
        <w:rPr>
          <w:color w:val="000000" w:themeColor="text1"/>
        </w:rPr>
      </w:pPr>
      <w:r w:rsidRPr="00664C0F">
        <w:rPr>
          <w:rFonts w:hint="eastAsia"/>
          <w:color w:val="000000" w:themeColor="text1"/>
        </w:rPr>
        <w:t>依</w:t>
      </w:r>
      <w:r w:rsidRPr="00664C0F">
        <w:rPr>
          <w:color w:val="000000" w:themeColor="text1"/>
        </w:rPr>
        <w:t>國營港務股份有限公司設置條例</w:t>
      </w:r>
      <w:r w:rsidRPr="00664C0F">
        <w:rPr>
          <w:rFonts w:hint="eastAsia"/>
          <w:color w:val="000000" w:themeColor="text1"/>
        </w:rPr>
        <w:t>第2條規定，</w:t>
      </w:r>
      <w:r w:rsidRPr="00664C0F">
        <w:rPr>
          <w:color w:val="000000" w:themeColor="text1"/>
        </w:rPr>
        <w:t>商港區域之規劃、建設及經營管理</w:t>
      </w:r>
      <w:r w:rsidRPr="00664C0F">
        <w:rPr>
          <w:rFonts w:hint="eastAsia"/>
          <w:color w:val="000000" w:themeColor="text1"/>
        </w:rPr>
        <w:t>為港務公司業務範圍之</w:t>
      </w:r>
      <w:proofErr w:type="gramStart"/>
      <w:r w:rsidRPr="00664C0F">
        <w:rPr>
          <w:rFonts w:hint="eastAsia"/>
          <w:color w:val="000000" w:themeColor="text1"/>
        </w:rPr>
        <w:t>一</w:t>
      </w:r>
      <w:proofErr w:type="gramEnd"/>
      <w:r w:rsidRPr="00664C0F">
        <w:rPr>
          <w:rFonts w:hint="eastAsia"/>
          <w:color w:val="000000" w:themeColor="text1"/>
        </w:rPr>
        <w:t>。另依，</w:t>
      </w:r>
      <w:r w:rsidRPr="00664C0F">
        <w:rPr>
          <w:rFonts w:hAnsi="標楷體" w:hint="eastAsia"/>
          <w:color w:val="000000" w:themeColor="text1"/>
        </w:rPr>
        <w:t>自由貿易港區申請設置辦法第</w:t>
      </w:r>
      <w:r w:rsidRPr="00664C0F">
        <w:rPr>
          <w:rFonts w:hAnsi="標楷體"/>
          <w:color w:val="000000" w:themeColor="text1"/>
        </w:rPr>
        <w:t>6</w:t>
      </w:r>
      <w:r w:rsidRPr="00664C0F">
        <w:rPr>
          <w:rFonts w:hAnsi="標楷體" w:hint="eastAsia"/>
          <w:color w:val="000000" w:themeColor="text1"/>
        </w:rPr>
        <w:t>條規定，港務公司對於電子資料自動比對驗證及傳輸系統、人車自動比對驗證之動態資訊，連結傳輸至貨櫃（物）動態資料庫等內容，負有初步審查與核對業務之外，同時須建置能即時顯示異常訊息並有效通報各有關機關處理之機制。</w:t>
      </w:r>
      <w:proofErr w:type="gramStart"/>
      <w:r w:rsidRPr="00664C0F">
        <w:rPr>
          <w:rFonts w:hint="eastAsia"/>
          <w:color w:val="000000" w:themeColor="text1"/>
        </w:rPr>
        <w:t>合先敘</w:t>
      </w:r>
      <w:proofErr w:type="gramEnd"/>
      <w:r w:rsidRPr="00664C0F">
        <w:rPr>
          <w:rFonts w:hint="eastAsia"/>
          <w:color w:val="000000" w:themeColor="text1"/>
        </w:rPr>
        <w:t>明。</w:t>
      </w:r>
    </w:p>
    <w:p w:rsidR="00487D4E" w:rsidRPr="00664C0F" w:rsidRDefault="00487D4E" w:rsidP="00C02321">
      <w:pPr>
        <w:pStyle w:val="3"/>
        <w:rPr>
          <w:color w:val="000000" w:themeColor="text1"/>
        </w:rPr>
      </w:pPr>
      <w:r w:rsidRPr="00664C0F">
        <w:rPr>
          <w:rFonts w:hint="eastAsia"/>
          <w:color w:val="000000" w:themeColor="text1"/>
        </w:rPr>
        <w:t>港務公司疏於妥善建置與管理港區管制站之軟硬體系統及相關設備：</w:t>
      </w:r>
    </w:p>
    <w:p w:rsidR="00487D4E" w:rsidRPr="00664C0F" w:rsidRDefault="00076D9B" w:rsidP="00487D4E">
      <w:pPr>
        <w:pStyle w:val="32"/>
        <w:ind w:left="1361" w:firstLine="680"/>
        <w:rPr>
          <w:color w:val="000000" w:themeColor="text1"/>
        </w:rPr>
      </w:pPr>
      <w:r w:rsidRPr="00664C0F">
        <w:rPr>
          <w:rFonts w:hint="eastAsia"/>
          <w:color w:val="000000" w:themeColor="text1"/>
        </w:rPr>
        <w:t>102年港務公司規劃整合各港車道資料，105年完成建置國際商港</w:t>
      </w:r>
      <w:proofErr w:type="gramStart"/>
      <w:r w:rsidRPr="00664C0F">
        <w:rPr>
          <w:rFonts w:hint="eastAsia"/>
          <w:color w:val="000000" w:themeColor="text1"/>
        </w:rPr>
        <w:t>自動化門哨系統</w:t>
      </w:r>
      <w:proofErr w:type="gramEnd"/>
      <w:r w:rsidRPr="00664C0F">
        <w:rPr>
          <w:rFonts w:hint="eastAsia"/>
          <w:color w:val="000000" w:themeColor="text1"/>
        </w:rPr>
        <w:t>資料中心，統一納管各港自動化門哨介接資料與通行紀錄</w:t>
      </w:r>
      <w:r w:rsidRPr="00664C0F">
        <w:rPr>
          <w:color w:val="000000" w:themeColor="text1"/>
        </w:rPr>
        <w:t>。</w:t>
      </w:r>
      <w:r w:rsidRPr="00664C0F">
        <w:rPr>
          <w:rFonts w:hint="eastAsia"/>
          <w:color w:val="000000" w:themeColor="text1"/>
        </w:rPr>
        <w:t>1</w:t>
      </w:r>
      <w:r w:rsidRPr="00664C0F">
        <w:rPr>
          <w:color w:val="000000" w:themeColor="text1"/>
        </w:rPr>
        <w:t>09</w:t>
      </w:r>
      <w:r w:rsidRPr="00664C0F">
        <w:rPr>
          <w:rFonts w:hint="eastAsia"/>
          <w:color w:val="000000" w:themeColor="text1"/>
        </w:rPr>
        <w:t>年8至9月間，港務公司向警政署提出</w:t>
      </w:r>
      <w:proofErr w:type="gramStart"/>
      <w:r w:rsidRPr="00664C0F">
        <w:rPr>
          <w:rFonts w:hint="eastAsia"/>
          <w:color w:val="000000" w:themeColor="text1"/>
        </w:rPr>
        <w:t>介</w:t>
      </w:r>
      <w:proofErr w:type="gramEnd"/>
      <w:r w:rsidRPr="00664C0F">
        <w:rPr>
          <w:rFonts w:hint="eastAsia"/>
          <w:color w:val="000000" w:themeColor="text1"/>
        </w:rPr>
        <w:t>接該署之失車、逃犯W</w:t>
      </w:r>
      <w:r w:rsidRPr="00664C0F">
        <w:rPr>
          <w:color w:val="000000" w:themeColor="text1"/>
        </w:rPr>
        <w:t>EB</w:t>
      </w:r>
      <w:r w:rsidRPr="00664C0F">
        <w:rPr>
          <w:rFonts w:hint="eastAsia"/>
          <w:color w:val="000000" w:themeColor="text1"/>
        </w:rPr>
        <w:t xml:space="preserve"> </w:t>
      </w:r>
      <w:r w:rsidRPr="00664C0F">
        <w:rPr>
          <w:color w:val="000000" w:themeColor="text1"/>
        </w:rPr>
        <w:t>API</w:t>
      </w:r>
      <w:r w:rsidRPr="00664C0F">
        <w:rPr>
          <w:rFonts w:hint="eastAsia"/>
          <w:color w:val="000000" w:themeColor="text1"/>
        </w:rPr>
        <w:t>資料庫，警政署</w:t>
      </w:r>
      <w:r w:rsidRPr="00664C0F">
        <w:rPr>
          <w:rFonts w:hAnsi="Arial" w:hint="eastAsia"/>
          <w:color w:val="000000" w:themeColor="text1"/>
          <w:szCs w:val="36"/>
        </w:rPr>
        <w:t>109年10月26日起提供</w:t>
      </w:r>
      <w:r w:rsidRPr="00664C0F">
        <w:rPr>
          <w:rFonts w:hAnsi="Arial" w:hint="eastAsia"/>
          <w:color w:val="000000" w:themeColor="text1"/>
          <w:szCs w:val="36"/>
        </w:rPr>
        <w:lastRenderedPageBreak/>
        <w:t>該資料庫供港務公司介接使用。港務公司遂自</w:t>
      </w:r>
      <w:r w:rsidRPr="00664C0F">
        <w:rPr>
          <w:rFonts w:hint="eastAsia"/>
          <w:color w:val="000000" w:themeColor="text1"/>
        </w:rPr>
        <w:t>1</w:t>
      </w:r>
      <w:r w:rsidRPr="00664C0F">
        <w:rPr>
          <w:color w:val="000000" w:themeColor="text1"/>
        </w:rPr>
        <w:t>10</w:t>
      </w:r>
      <w:r w:rsidRPr="00664C0F">
        <w:rPr>
          <w:rFonts w:hint="eastAsia"/>
          <w:color w:val="000000" w:themeColor="text1"/>
        </w:rPr>
        <w:t>年2月起，於高雄港34號管制站及安平港之人工車道及自動化車道全面上線試辦警政署提供之失車、查捕逃犯W</w:t>
      </w:r>
      <w:r w:rsidRPr="00664C0F">
        <w:rPr>
          <w:color w:val="000000" w:themeColor="text1"/>
        </w:rPr>
        <w:t>EB</w:t>
      </w:r>
      <w:r w:rsidRPr="00664C0F">
        <w:rPr>
          <w:rFonts w:hint="eastAsia"/>
          <w:color w:val="000000" w:themeColor="text1"/>
        </w:rPr>
        <w:t xml:space="preserve"> </w:t>
      </w:r>
      <w:r w:rsidRPr="00664C0F">
        <w:rPr>
          <w:color w:val="000000" w:themeColor="text1"/>
        </w:rPr>
        <w:t>API</w:t>
      </w:r>
      <w:r w:rsidRPr="00664C0F">
        <w:rPr>
          <w:rFonts w:hint="eastAsia"/>
          <w:color w:val="000000" w:themeColor="text1"/>
        </w:rPr>
        <w:t>資料庫</w:t>
      </w:r>
      <w:proofErr w:type="gramStart"/>
      <w:r w:rsidRPr="00664C0F">
        <w:rPr>
          <w:rFonts w:hint="eastAsia"/>
          <w:color w:val="000000" w:themeColor="text1"/>
        </w:rPr>
        <w:t>介</w:t>
      </w:r>
      <w:proofErr w:type="gramEnd"/>
      <w:r w:rsidRPr="00664C0F">
        <w:rPr>
          <w:rFonts w:hint="eastAsia"/>
          <w:color w:val="000000" w:themeColor="text1"/>
        </w:rPr>
        <w:t>接</w:t>
      </w:r>
      <w:proofErr w:type="gramStart"/>
      <w:r w:rsidRPr="00664C0F">
        <w:rPr>
          <w:rFonts w:hint="eastAsia"/>
          <w:color w:val="000000" w:themeColor="text1"/>
        </w:rPr>
        <w:t>自動化門哨系</w:t>
      </w:r>
      <w:proofErr w:type="gramEnd"/>
      <w:r w:rsidRPr="00664C0F">
        <w:rPr>
          <w:rFonts w:hint="eastAsia"/>
          <w:color w:val="000000" w:themeColor="text1"/>
        </w:rPr>
        <w:t>統。然審計部查核發現，港區管制站</w:t>
      </w:r>
      <w:proofErr w:type="gramStart"/>
      <w:r w:rsidRPr="00664C0F">
        <w:rPr>
          <w:rFonts w:hint="eastAsia"/>
          <w:color w:val="000000" w:themeColor="text1"/>
        </w:rPr>
        <w:t>之門哨系統</w:t>
      </w:r>
      <w:proofErr w:type="gramEnd"/>
      <w:r w:rsidRPr="00664C0F">
        <w:rPr>
          <w:rFonts w:hint="eastAsia"/>
          <w:color w:val="000000" w:themeColor="text1"/>
        </w:rPr>
        <w:t>偵測功能異常，無法發揮功能，港警對於大量無證進出管制站之人、車與失車（牌）、逃犯，未落實攔查。</w:t>
      </w:r>
    </w:p>
    <w:p w:rsidR="00487D4E" w:rsidRPr="00664C0F" w:rsidRDefault="00305268" w:rsidP="00487D4E">
      <w:pPr>
        <w:pStyle w:val="32"/>
        <w:ind w:left="1361" w:firstLine="680"/>
        <w:rPr>
          <w:color w:val="000000" w:themeColor="text1"/>
        </w:rPr>
      </w:pPr>
      <w:proofErr w:type="gramStart"/>
      <w:r w:rsidRPr="00664C0F">
        <w:rPr>
          <w:rFonts w:hAnsi="Arial" w:hint="eastAsia"/>
          <w:color w:val="000000" w:themeColor="text1"/>
          <w:szCs w:val="36"/>
        </w:rPr>
        <w:t>警政署遂於</w:t>
      </w:r>
      <w:proofErr w:type="gramEnd"/>
      <w:r w:rsidRPr="00664C0F">
        <w:rPr>
          <w:rFonts w:hAnsi="Arial" w:hint="eastAsia"/>
          <w:color w:val="000000" w:themeColor="text1"/>
          <w:szCs w:val="36"/>
        </w:rPr>
        <w:t>1</w:t>
      </w:r>
      <w:r w:rsidRPr="00664C0F">
        <w:rPr>
          <w:rFonts w:hAnsi="Arial"/>
          <w:color w:val="000000" w:themeColor="text1"/>
          <w:szCs w:val="36"/>
        </w:rPr>
        <w:t>11</w:t>
      </w:r>
      <w:r w:rsidRPr="00664C0F">
        <w:rPr>
          <w:rFonts w:hAnsi="Arial" w:hint="eastAsia"/>
          <w:color w:val="000000" w:themeColor="text1"/>
          <w:szCs w:val="36"/>
        </w:rPr>
        <w:t>年間，自行開發智慧分析決策支援系統，分析發現，港務公司</w:t>
      </w:r>
      <w:proofErr w:type="gramStart"/>
      <w:r w:rsidRPr="00664C0F">
        <w:rPr>
          <w:rFonts w:hAnsi="Arial" w:hint="eastAsia"/>
          <w:color w:val="000000" w:themeColor="text1"/>
          <w:szCs w:val="36"/>
        </w:rPr>
        <w:t>之門哨系</w:t>
      </w:r>
      <w:proofErr w:type="gramEnd"/>
      <w:r w:rsidRPr="00664C0F">
        <w:rPr>
          <w:rFonts w:hAnsi="Arial" w:hint="eastAsia"/>
          <w:color w:val="000000" w:themeColor="text1"/>
          <w:szCs w:val="36"/>
        </w:rPr>
        <w:t>統，感應辨識系統高達5</w:t>
      </w:r>
      <w:r w:rsidRPr="00664C0F">
        <w:rPr>
          <w:rFonts w:hAnsi="Arial"/>
          <w:color w:val="000000" w:themeColor="text1"/>
          <w:szCs w:val="36"/>
        </w:rPr>
        <w:t>8.27</w:t>
      </w:r>
      <w:r w:rsidRPr="00664C0F">
        <w:rPr>
          <w:rFonts w:hAnsi="標楷體" w:hint="eastAsia"/>
          <w:color w:val="000000" w:themeColor="text1"/>
          <w:szCs w:val="36"/>
        </w:rPr>
        <w:t>%之錯誤率，例如，設定辨識角度不佳、車距太遠、空間不足和人車受到遮掩等因素，均影響</w:t>
      </w:r>
      <w:r w:rsidRPr="00664C0F">
        <w:rPr>
          <w:rFonts w:hAnsi="Arial" w:hint="eastAsia"/>
          <w:color w:val="000000" w:themeColor="text1"/>
          <w:szCs w:val="36"/>
        </w:rPr>
        <w:t>感應辨識設備效能。港務公司</w:t>
      </w:r>
      <w:proofErr w:type="gramStart"/>
      <w:r w:rsidRPr="00664C0F">
        <w:rPr>
          <w:rFonts w:hAnsi="Arial" w:hint="eastAsia"/>
          <w:color w:val="000000" w:themeColor="text1"/>
          <w:szCs w:val="36"/>
        </w:rPr>
        <w:t>函復本院</w:t>
      </w:r>
      <w:proofErr w:type="gramEnd"/>
      <w:r w:rsidRPr="00664C0F">
        <w:rPr>
          <w:rFonts w:hAnsi="Arial" w:hint="eastAsia"/>
          <w:color w:val="000000" w:themeColor="text1"/>
          <w:szCs w:val="36"/>
        </w:rPr>
        <w:t>，</w:t>
      </w:r>
      <w:r w:rsidRPr="00664C0F">
        <w:rPr>
          <w:rFonts w:hint="eastAsia"/>
          <w:color w:val="000000" w:themeColor="text1"/>
        </w:rPr>
        <w:t>管制站之軟硬體系統及相關設備經</w:t>
      </w:r>
      <w:r w:rsidRPr="00664C0F">
        <w:rPr>
          <w:rFonts w:hAnsi="標楷體" w:hint="eastAsia"/>
          <w:bCs/>
          <w:color w:val="000000" w:themeColor="text1"/>
          <w:szCs w:val="32"/>
        </w:rPr>
        <w:t>1</w:t>
      </w:r>
      <w:r w:rsidRPr="00664C0F">
        <w:rPr>
          <w:rFonts w:hAnsi="標楷體"/>
          <w:bCs/>
          <w:color w:val="000000" w:themeColor="text1"/>
          <w:szCs w:val="32"/>
        </w:rPr>
        <w:t>11</w:t>
      </w:r>
      <w:r w:rsidRPr="00664C0F">
        <w:rPr>
          <w:rFonts w:hAnsi="標楷體" w:hint="eastAsia"/>
          <w:bCs/>
          <w:color w:val="000000" w:themeColor="text1"/>
          <w:szCs w:val="32"/>
        </w:rPr>
        <w:t>年9月15日</w:t>
      </w:r>
      <w:r w:rsidRPr="00664C0F">
        <w:rPr>
          <w:rFonts w:hAnsi="Arial" w:hint="eastAsia"/>
          <w:color w:val="000000" w:themeColor="text1"/>
          <w:szCs w:val="36"/>
        </w:rPr>
        <w:t>警政署</w:t>
      </w:r>
      <w:r w:rsidRPr="00664C0F">
        <w:rPr>
          <w:rFonts w:hAnsi="標楷體" w:hint="eastAsia"/>
          <w:bCs/>
          <w:color w:val="000000" w:themeColor="text1"/>
          <w:szCs w:val="32"/>
        </w:rPr>
        <w:t>拜會港務公司</w:t>
      </w:r>
      <w:r w:rsidRPr="00664C0F">
        <w:rPr>
          <w:rFonts w:hAnsi="Arial" w:hint="eastAsia"/>
          <w:color w:val="000000" w:themeColor="text1"/>
          <w:szCs w:val="36"/>
        </w:rPr>
        <w:t>後</w:t>
      </w:r>
      <w:r w:rsidRPr="00664C0F">
        <w:rPr>
          <w:rFonts w:hAnsi="標楷體" w:hint="eastAsia"/>
          <w:color w:val="000000" w:themeColor="text1"/>
          <w:szCs w:val="32"/>
        </w:rPr>
        <w:t>，業陸續改善，並於112年1月函復警政署，</w:t>
      </w:r>
      <w:proofErr w:type="gramStart"/>
      <w:r w:rsidRPr="00664C0F">
        <w:rPr>
          <w:rFonts w:hAnsi="標楷體" w:hint="eastAsia"/>
          <w:color w:val="000000" w:themeColor="text1"/>
          <w:szCs w:val="32"/>
        </w:rPr>
        <w:t>該門哨系</w:t>
      </w:r>
      <w:proofErr w:type="gramEnd"/>
      <w:r w:rsidRPr="00664C0F">
        <w:rPr>
          <w:rFonts w:hAnsi="標楷體" w:hint="eastAsia"/>
          <w:color w:val="000000" w:themeColor="text1"/>
          <w:szCs w:val="32"/>
        </w:rPr>
        <w:t>統辨識正確率於111年12月27日已達98%之正確率等語。</w:t>
      </w:r>
      <w:proofErr w:type="gramStart"/>
      <w:r w:rsidRPr="00664C0F">
        <w:rPr>
          <w:rFonts w:hAnsi="標楷體" w:hint="eastAsia"/>
          <w:color w:val="000000" w:themeColor="text1"/>
          <w:szCs w:val="32"/>
        </w:rPr>
        <w:t>惟</w:t>
      </w:r>
      <w:proofErr w:type="gramEnd"/>
      <w:r w:rsidRPr="00664C0F">
        <w:rPr>
          <w:rFonts w:hAnsi="標楷體" w:hint="eastAsia"/>
          <w:color w:val="000000" w:themeColor="text1"/>
          <w:szCs w:val="32"/>
        </w:rPr>
        <w:t>警政署於現勘時表示，依該署之智慧分析決策支援系統資料觀察，每日仍有約1百筆上下，因錯誤辨識所致，認定為「失車（牌）」，且多數紀錄並未以簡訊傳送，在高雄港甚至</w:t>
      </w:r>
      <w:proofErr w:type="gramStart"/>
      <w:r w:rsidRPr="00664C0F">
        <w:rPr>
          <w:rFonts w:hAnsi="標楷體" w:hint="eastAsia"/>
          <w:color w:val="000000" w:themeColor="text1"/>
          <w:szCs w:val="32"/>
        </w:rPr>
        <w:t>有門</w:t>
      </w:r>
      <w:proofErr w:type="gramEnd"/>
      <w:r w:rsidRPr="00664C0F">
        <w:rPr>
          <w:rFonts w:hAnsi="標楷體" w:hint="eastAsia"/>
          <w:color w:val="000000" w:themeColor="text1"/>
          <w:szCs w:val="32"/>
        </w:rPr>
        <w:t>哨LED面板無法顯示失車之情況，遲至本院現勘前，方加以改善。基此，港務公司長期</w:t>
      </w:r>
      <w:proofErr w:type="gramStart"/>
      <w:r w:rsidRPr="00664C0F">
        <w:rPr>
          <w:rFonts w:hAnsi="標楷體" w:hint="eastAsia"/>
          <w:color w:val="000000" w:themeColor="text1"/>
          <w:szCs w:val="32"/>
        </w:rPr>
        <w:t>怠</w:t>
      </w:r>
      <w:proofErr w:type="gramEnd"/>
      <w:r w:rsidRPr="00664C0F">
        <w:rPr>
          <w:rFonts w:hAnsi="標楷體" w:hint="eastAsia"/>
          <w:color w:val="000000" w:themeColor="text1"/>
          <w:szCs w:val="32"/>
        </w:rPr>
        <w:t>於提升港區管制站軟硬體系統及相關設備，核有不當。</w:t>
      </w:r>
    </w:p>
    <w:p w:rsidR="00487D4E" w:rsidRPr="00664C0F" w:rsidRDefault="00487D4E" w:rsidP="00C02321">
      <w:pPr>
        <w:pStyle w:val="3"/>
        <w:rPr>
          <w:color w:val="000000" w:themeColor="text1"/>
        </w:rPr>
      </w:pPr>
      <w:r w:rsidRPr="00664C0F">
        <w:rPr>
          <w:rFonts w:hint="eastAsia"/>
          <w:color w:val="000000" w:themeColor="text1"/>
        </w:rPr>
        <w:t>港務公司雖改善部分軟硬體設備與系統，迄今效果欠佳：</w:t>
      </w:r>
    </w:p>
    <w:p w:rsidR="00487D4E" w:rsidRPr="00664C0F" w:rsidRDefault="00487D4E" w:rsidP="00487D4E">
      <w:pPr>
        <w:pStyle w:val="4"/>
        <w:rPr>
          <w:color w:val="000000" w:themeColor="text1"/>
        </w:rPr>
      </w:pPr>
      <w:r w:rsidRPr="00664C0F">
        <w:rPr>
          <w:rFonts w:hint="eastAsia"/>
          <w:color w:val="000000" w:themeColor="text1"/>
        </w:rPr>
        <w:t>初步審核機制建置緩慢、建置之軟硬體設備及系統仍有問題：</w:t>
      </w:r>
    </w:p>
    <w:p w:rsidR="00076D9B" w:rsidRPr="00664C0F" w:rsidRDefault="00076D9B" w:rsidP="002027AF">
      <w:pPr>
        <w:pStyle w:val="42"/>
        <w:ind w:left="1701" w:firstLine="680"/>
        <w:rPr>
          <w:color w:val="000000" w:themeColor="text1"/>
        </w:rPr>
      </w:pPr>
      <w:r w:rsidRPr="00664C0F">
        <w:rPr>
          <w:rFonts w:hAnsi="標楷體" w:hint="eastAsia"/>
          <w:bCs/>
          <w:color w:val="000000" w:themeColor="text1"/>
          <w:szCs w:val="32"/>
        </w:rPr>
        <w:t>警政署拜會港務公司後，港務公司</w:t>
      </w:r>
      <w:proofErr w:type="gramStart"/>
      <w:r w:rsidRPr="00664C0F">
        <w:rPr>
          <w:rFonts w:hAnsi="標楷體" w:hint="eastAsia"/>
          <w:bCs/>
          <w:color w:val="000000" w:themeColor="text1"/>
          <w:szCs w:val="32"/>
        </w:rPr>
        <w:t>陸續更置感應</w:t>
      </w:r>
      <w:proofErr w:type="gramEnd"/>
      <w:r w:rsidRPr="00664C0F">
        <w:rPr>
          <w:rFonts w:hAnsi="標楷體" w:hint="eastAsia"/>
          <w:bCs/>
          <w:color w:val="000000" w:themeColor="text1"/>
          <w:szCs w:val="32"/>
        </w:rPr>
        <w:t>辨識及具備聲光警示功能等設備，</w:t>
      </w:r>
      <w:r w:rsidRPr="00664C0F">
        <w:rPr>
          <w:rFonts w:hint="eastAsia"/>
          <w:color w:val="000000" w:themeColor="text1"/>
        </w:rPr>
        <w:t>為提升辨識率，目前推動失車人工複驗機制之初步審查與</w:t>
      </w:r>
      <w:r w:rsidRPr="00664C0F">
        <w:rPr>
          <w:rFonts w:hint="eastAsia"/>
          <w:color w:val="000000" w:themeColor="text1"/>
        </w:rPr>
        <w:lastRenderedPageBreak/>
        <w:t>核對，作為改善方法之一。然因進度緩慢</w:t>
      </w:r>
      <w:proofErr w:type="gramStart"/>
      <w:r w:rsidRPr="00664C0F">
        <w:rPr>
          <w:rFonts w:hint="eastAsia"/>
          <w:color w:val="000000" w:themeColor="text1"/>
        </w:rPr>
        <w:t>（</w:t>
      </w:r>
      <w:proofErr w:type="gramEnd"/>
      <w:r w:rsidRPr="00664C0F">
        <w:rPr>
          <w:rFonts w:hint="eastAsia"/>
          <w:color w:val="000000" w:themeColor="text1"/>
        </w:rPr>
        <w:t>按：目前僅先由港務公司基隆分公司導入人工檢核篩檢機制，於人工檢核操作頁面進行初步審查，比對影像與車牌，故其交付警政署之車道通行紀錄資料較其他商港為少，參見下表之B欄-基隆</w:t>
      </w:r>
      <w:proofErr w:type="gramStart"/>
      <w:r w:rsidRPr="00664C0F">
        <w:rPr>
          <w:rFonts w:hint="eastAsia"/>
          <w:color w:val="000000" w:themeColor="text1"/>
        </w:rPr>
        <w:t>）</w:t>
      </w:r>
      <w:proofErr w:type="gramEnd"/>
      <w:r w:rsidRPr="00664C0F">
        <w:rPr>
          <w:rFonts w:hint="eastAsia"/>
          <w:color w:val="000000" w:themeColor="text1"/>
        </w:rPr>
        <w:t>，該公司將各管制站車道通行紀錄資料交給警政署後，該署再使用自行開發之智慧分析決策支援系統判讀，發現其錯誤辨識情形仍待積極加強改善。</w:t>
      </w:r>
    </w:p>
    <w:p w:rsidR="00076D9B" w:rsidRPr="00664C0F" w:rsidRDefault="00076D9B" w:rsidP="002027AF">
      <w:pPr>
        <w:pStyle w:val="42"/>
        <w:ind w:left="1701" w:firstLine="680"/>
        <w:rPr>
          <w:color w:val="000000" w:themeColor="text1"/>
        </w:rPr>
      </w:pPr>
      <w:r w:rsidRPr="00664C0F">
        <w:rPr>
          <w:rFonts w:hint="eastAsia"/>
          <w:color w:val="000000" w:themeColor="text1"/>
        </w:rPr>
        <w:t>以</w:t>
      </w:r>
      <w:proofErr w:type="gramStart"/>
      <w:r w:rsidRPr="00664C0F">
        <w:rPr>
          <w:color w:val="000000" w:themeColor="text1"/>
        </w:rPr>
        <w:t>112</w:t>
      </w:r>
      <w:r w:rsidRPr="00664C0F">
        <w:rPr>
          <w:rFonts w:hint="eastAsia"/>
          <w:color w:val="000000" w:themeColor="text1"/>
        </w:rPr>
        <w:t>年</w:t>
      </w:r>
      <w:r w:rsidRPr="00664C0F">
        <w:rPr>
          <w:color w:val="000000" w:themeColor="text1"/>
        </w:rPr>
        <w:t>8</w:t>
      </w:r>
      <w:r w:rsidRPr="00664C0F">
        <w:rPr>
          <w:rFonts w:hint="eastAsia"/>
          <w:color w:val="000000" w:themeColor="text1"/>
        </w:rPr>
        <w:t>至</w:t>
      </w:r>
      <w:r w:rsidRPr="00664C0F">
        <w:rPr>
          <w:color w:val="000000" w:themeColor="text1"/>
        </w:rPr>
        <w:t>9</w:t>
      </w:r>
      <w:r w:rsidRPr="00664C0F">
        <w:rPr>
          <w:rFonts w:hint="eastAsia"/>
          <w:color w:val="000000" w:themeColor="text1"/>
        </w:rPr>
        <w:t>月間為例</w:t>
      </w:r>
      <w:proofErr w:type="gramEnd"/>
      <w:r w:rsidRPr="00664C0F">
        <w:rPr>
          <w:rFonts w:hint="eastAsia"/>
          <w:color w:val="000000" w:themeColor="text1"/>
        </w:rPr>
        <w:t>，據警政署向港務公司接介之港區通行資料所示，有高達</w:t>
      </w:r>
      <w:r w:rsidRPr="00664C0F">
        <w:rPr>
          <w:color w:val="000000" w:themeColor="text1"/>
        </w:rPr>
        <w:t>2,475</w:t>
      </w:r>
      <w:r w:rsidRPr="00664C0F">
        <w:rPr>
          <w:rFonts w:hint="eastAsia"/>
          <w:color w:val="000000" w:themeColor="text1"/>
        </w:rPr>
        <w:t>筆</w:t>
      </w:r>
      <w:proofErr w:type="gramStart"/>
      <w:r w:rsidRPr="00664C0F">
        <w:rPr>
          <w:rFonts w:hint="eastAsia"/>
          <w:color w:val="000000" w:themeColor="text1"/>
        </w:rPr>
        <w:t>被門哨系</w:t>
      </w:r>
      <w:proofErr w:type="gramEnd"/>
      <w:r w:rsidRPr="00664C0F">
        <w:rPr>
          <w:rFonts w:hint="eastAsia"/>
          <w:color w:val="000000" w:themeColor="text1"/>
        </w:rPr>
        <w:t>統判讀為失車及逃犯紀錄，</w:t>
      </w:r>
      <w:proofErr w:type="gramStart"/>
      <w:r w:rsidRPr="00664C0F">
        <w:rPr>
          <w:rFonts w:hint="eastAsia"/>
          <w:color w:val="000000" w:themeColor="text1"/>
        </w:rPr>
        <w:t>港警須</w:t>
      </w:r>
      <w:proofErr w:type="gramEnd"/>
      <w:r w:rsidRPr="00664C0F">
        <w:rPr>
          <w:rFonts w:hint="eastAsia"/>
          <w:color w:val="000000" w:themeColor="text1"/>
        </w:rPr>
        <w:t>逐筆比對影像與車牌，其中僅</w:t>
      </w:r>
      <w:r w:rsidRPr="00664C0F">
        <w:rPr>
          <w:color w:val="000000" w:themeColor="text1"/>
        </w:rPr>
        <w:t>474</w:t>
      </w:r>
      <w:r w:rsidRPr="00664C0F">
        <w:rPr>
          <w:rFonts w:hint="eastAsia"/>
          <w:color w:val="000000" w:themeColor="text1"/>
        </w:rPr>
        <w:t>筆資料以簡訊通知港警即時查處，未以簡訊通知之數據高達</w:t>
      </w:r>
      <w:r w:rsidRPr="00664C0F">
        <w:rPr>
          <w:color w:val="000000" w:themeColor="text1"/>
        </w:rPr>
        <w:t>2001</w:t>
      </w:r>
      <w:r w:rsidRPr="00664C0F">
        <w:rPr>
          <w:rFonts w:hint="eastAsia"/>
          <w:color w:val="000000" w:themeColor="text1"/>
        </w:rPr>
        <w:t>筆。</w:t>
      </w:r>
    </w:p>
    <w:p w:rsidR="002027AF" w:rsidRPr="00664C0F" w:rsidRDefault="00076D9B" w:rsidP="002027AF">
      <w:pPr>
        <w:pStyle w:val="42"/>
        <w:ind w:left="1701" w:firstLine="680"/>
        <w:rPr>
          <w:color w:val="000000" w:themeColor="text1"/>
        </w:rPr>
      </w:pPr>
      <w:r w:rsidRPr="00664C0F">
        <w:rPr>
          <w:rFonts w:hint="eastAsia"/>
          <w:color w:val="000000" w:themeColor="text1"/>
        </w:rPr>
        <w:t>又，港務公司前開發送之失車及查捕逃犯通知簡訊，迄今仍約有9</w:t>
      </w:r>
      <w:r w:rsidRPr="00664C0F">
        <w:rPr>
          <w:color w:val="000000" w:themeColor="text1"/>
        </w:rPr>
        <w:t>7.5</w:t>
      </w:r>
      <w:r w:rsidRPr="00664C0F">
        <w:rPr>
          <w:rFonts w:hint="eastAsia"/>
          <w:color w:val="000000" w:themeColor="text1"/>
        </w:rPr>
        <w:t>%因辨識錯誤而通知為失車簡訊，且簡訊通知最慢時間竟長達1</w:t>
      </w:r>
      <w:r w:rsidRPr="00664C0F">
        <w:rPr>
          <w:color w:val="000000" w:themeColor="text1"/>
        </w:rPr>
        <w:t>1</w:t>
      </w:r>
      <w:r w:rsidRPr="00664C0F">
        <w:rPr>
          <w:rFonts w:hint="eastAsia"/>
          <w:color w:val="000000" w:themeColor="text1"/>
        </w:rPr>
        <w:t>分鐘，港警接獲簡訊時，因通行人員及車輛早已遠離管制站範圍，若未能即時通知異常訊息，</w:t>
      </w:r>
      <w:proofErr w:type="gramStart"/>
      <w:r w:rsidRPr="00664C0F">
        <w:rPr>
          <w:rFonts w:hint="eastAsia"/>
          <w:color w:val="000000" w:themeColor="text1"/>
        </w:rPr>
        <w:t>港警需再</w:t>
      </w:r>
      <w:proofErr w:type="gramEnd"/>
      <w:r w:rsidRPr="00664C0F">
        <w:rPr>
          <w:rFonts w:hint="eastAsia"/>
          <w:color w:val="000000" w:themeColor="text1"/>
        </w:rPr>
        <w:t>行調閱當時影像，比對確認車號之正確性後，再通知其他備勤警力追查，商港區域內幅員廣大且車流量多，若無法即時攔查，事後追查之困難度及所費時間將大幅增加，易造成員警對簡訊發送失去信心與警力消耗。（參見下表1）</w:t>
      </w:r>
      <w:r w:rsidR="009521A5" w:rsidRPr="00664C0F">
        <w:rPr>
          <w:rFonts w:hint="eastAsia"/>
          <w:color w:val="000000" w:themeColor="text1"/>
        </w:rPr>
        <w:t>。</w:t>
      </w:r>
    </w:p>
    <w:p w:rsidR="00076D9B" w:rsidRPr="00664C0F" w:rsidRDefault="00076D9B" w:rsidP="002027AF">
      <w:pPr>
        <w:pStyle w:val="42"/>
        <w:ind w:left="1701" w:firstLine="680"/>
        <w:rPr>
          <w:color w:val="000000" w:themeColor="text1"/>
        </w:rPr>
      </w:pPr>
      <w:r w:rsidRPr="00664C0F">
        <w:rPr>
          <w:rFonts w:hint="eastAsia"/>
          <w:color w:val="000000" w:themeColor="text1"/>
        </w:rPr>
        <w:t>綜上所述，港口為國家重要關鍵基礎設施，若輔助員警之執法科學儀器出現錯誤甚至有遲延情事，除無法立即追查違法，增加員警後續查核時間與警力負荷，影響港</w:t>
      </w:r>
      <w:proofErr w:type="gramStart"/>
      <w:r w:rsidRPr="00664C0F">
        <w:rPr>
          <w:rFonts w:hint="eastAsia"/>
          <w:color w:val="000000" w:themeColor="text1"/>
        </w:rPr>
        <w:t>區門哨</w:t>
      </w:r>
      <w:proofErr w:type="gramEnd"/>
      <w:r w:rsidRPr="00664C0F">
        <w:rPr>
          <w:rFonts w:hint="eastAsia"/>
          <w:color w:val="000000" w:themeColor="text1"/>
        </w:rPr>
        <w:t>管制查驗效能之外，又有國安與治安之虞，港務公司核有欠當。</w:t>
      </w:r>
    </w:p>
    <w:p w:rsidR="002027AF" w:rsidRPr="00664C0F" w:rsidRDefault="002027AF" w:rsidP="002027AF">
      <w:pPr>
        <w:pStyle w:val="42"/>
        <w:ind w:leftChars="0" w:left="0" w:firstLineChars="0" w:firstLine="0"/>
        <w:rPr>
          <w:color w:val="000000" w:themeColor="text1"/>
        </w:rPr>
      </w:pPr>
      <w:r w:rsidRPr="00664C0F">
        <w:rPr>
          <w:rFonts w:hint="eastAsia"/>
          <w:color w:val="000000" w:themeColor="text1"/>
        </w:rPr>
        <w:t>表1、警政署各港務警察總隊1</w:t>
      </w:r>
      <w:r w:rsidRPr="00664C0F">
        <w:rPr>
          <w:color w:val="000000" w:themeColor="text1"/>
        </w:rPr>
        <w:t>12</w:t>
      </w:r>
      <w:r w:rsidRPr="00664C0F">
        <w:rPr>
          <w:rFonts w:hint="eastAsia"/>
          <w:color w:val="000000" w:themeColor="text1"/>
        </w:rPr>
        <w:t>年8至9月失車及查捕逃犯通</w:t>
      </w:r>
      <w:r w:rsidRPr="00664C0F">
        <w:rPr>
          <w:rFonts w:hint="eastAsia"/>
          <w:color w:val="000000" w:themeColor="text1"/>
        </w:rPr>
        <w:lastRenderedPageBreak/>
        <w:t>知簡訊情形</w:t>
      </w:r>
    </w:p>
    <w:tbl>
      <w:tblPr>
        <w:tblStyle w:val="af6"/>
        <w:tblW w:w="9214" w:type="dxa"/>
        <w:tblInd w:w="-5" w:type="dxa"/>
        <w:tblLook w:val="04A0" w:firstRow="1" w:lastRow="0" w:firstColumn="1" w:lastColumn="0" w:noHBand="0" w:noVBand="1"/>
      </w:tblPr>
      <w:tblGrid>
        <w:gridCol w:w="1276"/>
        <w:gridCol w:w="1843"/>
        <w:gridCol w:w="2422"/>
        <w:gridCol w:w="1649"/>
        <w:gridCol w:w="2024"/>
      </w:tblGrid>
      <w:tr w:rsidR="00664C0F" w:rsidRPr="00664C0F" w:rsidTr="00030D2B">
        <w:tc>
          <w:tcPr>
            <w:tcW w:w="1276" w:type="dxa"/>
          </w:tcPr>
          <w:p w:rsidR="002027AF" w:rsidRPr="00664C0F" w:rsidRDefault="002027AF" w:rsidP="00030D2B">
            <w:pPr>
              <w:pStyle w:val="3"/>
              <w:numPr>
                <w:ilvl w:val="0"/>
                <w:numId w:val="0"/>
              </w:numPr>
              <w:rPr>
                <w:rFonts w:hAnsi="標楷體"/>
                <w:color w:val="000000" w:themeColor="text1"/>
                <w:sz w:val="28"/>
                <w:szCs w:val="28"/>
              </w:rPr>
            </w:pPr>
          </w:p>
          <w:p w:rsidR="002027AF" w:rsidRPr="00664C0F" w:rsidRDefault="002027AF" w:rsidP="00030D2B">
            <w:pPr>
              <w:pStyle w:val="3"/>
              <w:numPr>
                <w:ilvl w:val="0"/>
                <w:numId w:val="0"/>
              </w:numPr>
              <w:rPr>
                <w:color w:val="000000" w:themeColor="text1"/>
              </w:rPr>
            </w:pPr>
            <w:r w:rsidRPr="00664C0F">
              <w:rPr>
                <w:rFonts w:hAnsi="標楷體" w:hint="eastAsia"/>
                <w:color w:val="000000" w:themeColor="text1"/>
                <w:sz w:val="28"/>
                <w:szCs w:val="28"/>
              </w:rPr>
              <w:t>各機關</w:t>
            </w:r>
          </w:p>
        </w:tc>
        <w:tc>
          <w:tcPr>
            <w:tcW w:w="1843" w:type="dxa"/>
          </w:tcPr>
          <w:p w:rsidR="002027AF" w:rsidRPr="00664C0F" w:rsidRDefault="002027AF" w:rsidP="00030D2B">
            <w:pPr>
              <w:pStyle w:val="3"/>
              <w:numPr>
                <w:ilvl w:val="0"/>
                <w:numId w:val="0"/>
              </w:numPr>
              <w:rPr>
                <w:color w:val="000000" w:themeColor="text1"/>
              </w:rPr>
            </w:pPr>
            <w:r w:rsidRPr="00664C0F">
              <w:rPr>
                <w:rFonts w:hAnsi="標楷體" w:hint="eastAsia"/>
                <w:color w:val="000000" w:themeColor="text1"/>
                <w:sz w:val="28"/>
                <w:szCs w:val="28"/>
              </w:rPr>
              <w:t>A、失車或通緝犯進入港區通知簡訊(封)</w:t>
            </w:r>
          </w:p>
        </w:tc>
        <w:tc>
          <w:tcPr>
            <w:tcW w:w="2422" w:type="dxa"/>
          </w:tcPr>
          <w:p w:rsidR="002027AF" w:rsidRPr="00664C0F" w:rsidRDefault="002027AF" w:rsidP="00030D2B">
            <w:pPr>
              <w:pStyle w:val="3"/>
              <w:numPr>
                <w:ilvl w:val="0"/>
                <w:numId w:val="0"/>
              </w:numPr>
              <w:rPr>
                <w:color w:val="000000" w:themeColor="text1"/>
              </w:rPr>
            </w:pPr>
            <w:r w:rsidRPr="00664C0F">
              <w:rPr>
                <w:rFonts w:hAnsi="標楷體" w:hint="eastAsia"/>
                <w:color w:val="000000" w:themeColor="text1"/>
                <w:sz w:val="28"/>
                <w:szCs w:val="28"/>
              </w:rPr>
              <w:t>B、2個月期間智慧分析決策辨識系統判讀有失車及逃犯紀錄(筆)</w:t>
            </w:r>
          </w:p>
        </w:tc>
        <w:tc>
          <w:tcPr>
            <w:tcW w:w="1649" w:type="dxa"/>
          </w:tcPr>
          <w:p w:rsidR="002027AF" w:rsidRPr="00664C0F" w:rsidRDefault="002027AF" w:rsidP="00030D2B">
            <w:pPr>
              <w:pStyle w:val="3"/>
              <w:numPr>
                <w:ilvl w:val="0"/>
                <w:numId w:val="0"/>
              </w:numPr>
              <w:rPr>
                <w:color w:val="000000" w:themeColor="text1"/>
              </w:rPr>
            </w:pPr>
            <w:r w:rsidRPr="00664C0F">
              <w:rPr>
                <w:rFonts w:hAnsi="標楷體" w:hint="eastAsia"/>
                <w:color w:val="000000" w:themeColor="text1"/>
                <w:sz w:val="28"/>
                <w:szCs w:val="28"/>
              </w:rPr>
              <w:t>C、因簡訊通知查獲失車及逃犯件數</w:t>
            </w:r>
          </w:p>
        </w:tc>
        <w:tc>
          <w:tcPr>
            <w:tcW w:w="2024" w:type="dxa"/>
          </w:tcPr>
          <w:p w:rsidR="002027AF" w:rsidRPr="00664C0F" w:rsidRDefault="002027AF" w:rsidP="00030D2B">
            <w:pPr>
              <w:pStyle w:val="3"/>
              <w:numPr>
                <w:ilvl w:val="0"/>
                <w:numId w:val="0"/>
              </w:numPr>
              <w:rPr>
                <w:color w:val="000000" w:themeColor="text1"/>
              </w:rPr>
            </w:pPr>
            <w:r w:rsidRPr="00664C0F">
              <w:rPr>
                <w:rFonts w:hAnsi="標楷體" w:hint="eastAsia"/>
                <w:color w:val="000000" w:themeColor="text1"/>
                <w:sz w:val="28"/>
                <w:szCs w:val="28"/>
              </w:rPr>
              <w:t>D、因影像辨識錯誤而通知為失車之</w:t>
            </w:r>
            <w:proofErr w:type="gramStart"/>
            <w:r w:rsidRPr="00664C0F">
              <w:rPr>
                <w:rFonts w:hAnsi="標楷體" w:hint="eastAsia"/>
                <w:color w:val="000000" w:themeColor="text1"/>
                <w:sz w:val="28"/>
                <w:szCs w:val="28"/>
              </w:rPr>
              <w:t>簡訊封數</w:t>
            </w:r>
            <w:proofErr w:type="gramEnd"/>
            <w:r w:rsidRPr="00664C0F">
              <w:rPr>
                <w:rFonts w:hAnsi="標楷體" w:hint="eastAsia"/>
                <w:color w:val="000000" w:themeColor="text1"/>
                <w:sz w:val="28"/>
                <w:szCs w:val="28"/>
              </w:rPr>
              <w:t>(A-</w:t>
            </w:r>
            <w:r w:rsidRPr="00664C0F">
              <w:rPr>
                <w:rFonts w:hAnsi="標楷體"/>
                <w:color w:val="000000" w:themeColor="text1"/>
                <w:sz w:val="28"/>
                <w:szCs w:val="28"/>
              </w:rPr>
              <w:t>C</w:t>
            </w:r>
            <w:r w:rsidRPr="00664C0F">
              <w:rPr>
                <w:rFonts w:hAnsi="標楷體" w:hint="eastAsia"/>
                <w:color w:val="000000" w:themeColor="text1"/>
                <w:sz w:val="28"/>
                <w:szCs w:val="28"/>
              </w:rPr>
              <w:t>)</w:t>
            </w:r>
          </w:p>
        </w:tc>
      </w:tr>
      <w:tr w:rsidR="00664C0F" w:rsidRPr="00664C0F" w:rsidTr="00030D2B">
        <w:tc>
          <w:tcPr>
            <w:tcW w:w="1276" w:type="dxa"/>
            <w:vAlign w:val="center"/>
          </w:tcPr>
          <w:p w:rsidR="002027AF" w:rsidRPr="00664C0F" w:rsidRDefault="002027AF" w:rsidP="00030D2B">
            <w:pPr>
              <w:widowControl/>
              <w:jc w:val="center"/>
              <w:rPr>
                <w:rFonts w:hAnsi="標楷體"/>
                <w:color w:val="000000" w:themeColor="text1"/>
                <w:sz w:val="28"/>
                <w:szCs w:val="28"/>
              </w:rPr>
            </w:pPr>
            <w:r w:rsidRPr="00664C0F">
              <w:rPr>
                <w:rFonts w:hAnsi="標楷體" w:hint="eastAsia"/>
                <w:color w:val="000000" w:themeColor="text1"/>
                <w:sz w:val="28"/>
                <w:szCs w:val="28"/>
              </w:rPr>
              <w:t>基隆</w:t>
            </w:r>
          </w:p>
        </w:tc>
        <w:tc>
          <w:tcPr>
            <w:tcW w:w="1843" w:type="dxa"/>
            <w:vAlign w:val="center"/>
          </w:tcPr>
          <w:p w:rsidR="002027AF" w:rsidRPr="00664C0F" w:rsidRDefault="002027AF" w:rsidP="00030D2B">
            <w:pPr>
              <w:jc w:val="center"/>
              <w:rPr>
                <w:rFonts w:hAnsi="標楷體"/>
                <w:color w:val="000000" w:themeColor="text1"/>
                <w:sz w:val="28"/>
                <w:szCs w:val="28"/>
              </w:rPr>
            </w:pPr>
            <w:r w:rsidRPr="00664C0F">
              <w:rPr>
                <w:rFonts w:hAnsi="標楷體" w:hint="eastAsia"/>
                <w:color w:val="000000" w:themeColor="text1"/>
                <w:sz w:val="28"/>
                <w:szCs w:val="28"/>
              </w:rPr>
              <w:t>188</w:t>
            </w:r>
          </w:p>
        </w:tc>
        <w:tc>
          <w:tcPr>
            <w:tcW w:w="2422" w:type="dxa"/>
            <w:vAlign w:val="center"/>
          </w:tcPr>
          <w:p w:rsidR="002027AF" w:rsidRPr="00664C0F" w:rsidRDefault="002027AF" w:rsidP="00030D2B">
            <w:pPr>
              <w:jc w:val="center"/>
              <w:rPr>
                <w:rFonts w:hAnsi="標楷體"/>
                <w:color w:val="000000" w:themeColor="text1"/>
                <w:sz w:val="28"/>
                <w:szCs w:val="28"/>
              </w:rPr>
            </w:pPr>
            <w:r w:rsidRPr="00664C0F">
              <w:rPr>
                <w:rFonts w:hAnsi="標楷體" w:hint="eastAsia"/>
                <w:color w:val="000000" w:themeColor="text1"/>
                <w:sz w:val="28"/>
                <w:szCs w:val="28"/>
              </w:rPr>
              <w:t>32</w:t>
            </w:r>
          </w:p>
        </w:tc>
        <w:tc>
          <w:tcPr>
            <w:tcW w:w="1649" w:type="dxa"/>
            <w:vAlign w:val="center"/>
          </w:tcPr>
          <w:p w:rsidR="002027AF" w:rsidRPr="00664C0F" w:rsidRDefault="002027AF" w:rsidP="00030D2B">
            <w:pPr>
              <w:jc w:val="center"/>
              <w:rPr>
                <w:rFonts w:hAnsi="標楷體"/>
                <w:color w:val="000000" w:themeColor="text1"/>
                <w:sz w:val="28"/>
                <w:szCs w:val="28"/>
              </w:rPr>
            </w:pPr>
            <w:r w:rsidRPr="00664C0F">
              <w:rPr>
                <w:rFonts w:hAnsi="標楷體" w:hint="eastAsia"/>
                <w:color w:val="000000" w:themeColor="text1"/>
                <w:sz w:val="28"/>
                <w:szCs w:val="28"/>
              </w:rPr>
              <w:t>2</w:t>
            </w:r>
          </w:p>
        </w:tc>
        <w:tc>
          <w:tcPr>
            <w:tcW w:w="2024" w:type="dxa"/>
            <w:vAlign w:val="center"/>
          </w:tcPr>
          <w:p w:rsidR="002027AF" w:rsidRPr="00664C0F" w:rsidRDefault="002027AF" w:rsidP="00030D2B">
            <w:pPr>
              <w:jc w:val="center"/>
              <w:rPr>
                <w:rFonts w:hAnsi="標楷體"/>
                <w:color w:val="000000" w:themeColor="text1"/>
                <w:sz w:val="28"/>
                <w:szCs w:val="28"/>
              </w:rPr>
            </w:pPr>
            <w:r w:rsidRPr="00664C0F">
              <w:rPr>
                <w:rFonts w:hAnsi="標楷體" w:hint="eastAsia"/>
                <w:color w:val="000000" w:themeColor="text1"/>
                <w:sz w:val="28"/>
                <w:szCs w:val="28"/>
              </w:rPr>
              <w:t>186</w:t>
            </w:r>
          </w:p>
        </w:tc>
      </w:tr>
      <w:tr w:rsidR="00664C0F" w:rsidRPr="00664C0F" w:rsidTr="00030D2B">
        <w:tc>
          <w:tcPr>
            <w:tcW w:w="1276" w:type="dxa"/>
            <w:vAlign w:val="center"/>
          </w:tcPr>
          <w:p w:rsidR="002027AF" w:rsidRPr="00664C0F" w:rsidRDefault="002027AF" w:rsidP="00030D2B">
            <w:pPr>
              <w:jc w:val="center"/>
              <w:rPr>
                <w:rFonts w:hAnsi="標楷體"/>
                <w:color w:val="000000" w:themeColor="text1"/>
                <w:sz w:val="28"/>
                <w:szCs w:val="28"/>
              </w:rPr>
            </w:pPr>
            <w:proofErr w:type="gramStart"/>
            <w:r w:rsidRPr="00664C0F">
              <w:rPr>
                <w:rFonts w:hAnsi="標楷體" w:hint="eastAsia"/>
                <w:color w:val="000000" w:themeColor="text1"/>
                <w:sz w:val="28"/>
                <w:szCs w:val="28"/>
              </w:rPr>
              <w:t>臺</w:t>
            </w:r>
            <w:proofErr w:type="gramEnd"/>
            <w:r w:rsidRPr="00664C0F">
              <w:rPr>
                <w:rFonts w:hAnsi="標楷體" w:hint="eastAsia"/>
                <w:color w:val="000000" w:themeColor="text1"/>
                <w:sz w:val="28"/>
                <w:szCs w:val="28"/>
              </w:rPr>
              <w:t>中</w:t>
            </w:r>
          </w:p>
        </w:tc>
        <w:tc>
          <w:tcPr>
            <w:tcW w:w="1843" w:type="dxa"/>
            <w:vAlign w:val="center"/>
          </w:tcPr>
          <w:p w:rsidR="002027AF" w:rsidRPr="00664C0F" w:rsidRDefault="002027AF" w:rsidP="00030D2B">
            <w:pPr>
              <w:jc w:val="center"/>
              <w:rPr>
                <w:rFonts w:hAnsi="標楷體"/>
                <w:color w:val="000000" w:themeColor="text1"/>
                <w:sz w:val="28"/>
                <w:szCs w:val="28"/>
              </w:rPr>
            </w:pPr>
            <w:r w:rsidRPr="00664C0F">
              <w:rPr>
                <w:rFonts w:hAnsi="標楷體" w:hint="eastAsia"/>
                <w:color w:val="000000" w:themeColor="text1"/>
                <w:sz w:val="28"/>
                <w:szCs w:val="28"/>
              </w:rPr>
              <w:t>97</w:t>
            </w:r>
          </w:p>
        </w:tc>
        <w:tc>
          <w:tcPr>
            <w:tcW w:w="2422" w:type="dxa"/>
            <w:vAlign w:val="center"/>
          </w:tcPr>
          <w:p w:rsidR="002027AF" w:rsidRPr="00664C0F" w:rsidRDefault="002027AF" w:rsidP="00030D2B">
            <w:pPr>
              <w:jc w:val="center"/>
              <w:rPr>
                <w:rFonts w:hAnsi="標楷體"/>
                <w:color w:val="000000" w:themeColor="text1"/>
                <w:sz w:val="28"/>
                <w:szCs w:val="28"/>
              </w:rPr>
            </w:pPr>
            <w:r w:rsidRPr="00664C0F">
              <w:rPr>
                <w:rFonts w:hAnsi="標楷體" w:hint="eastAsia"/>
                <w:color w:val="000000" w:themeColor="text1"/>
                <w:sz w:val="28"/>
                <w:szCs w:val="28"/>
              </w:rPr>
              <w:t>139</w:t>
            </w:r>
          </w:p>
        </w:tc>
        <w:tc>
          <w:tcPr>
            <w:tcW w:w="1649" w:type="dxa"/>
            <w:vAlign w:val="center"/>
          </w:tcPr>
          <w:p w:rsidR="002027AF" w:rsidRPr="00664C0F" w:rsidRDefault="002027AF" w:rsidP="00030D2B">
            <w:pPr>
              <w:jc w:val="center"/>
              <w:rPr>
                <w:rFonts w:hAnsi="標楷體"/>
                <w:color w:val="000000" w:themeColor="text1"/>
                <w:sz w:val="28"/>
                <w:szCs w:val="28"/>
              </w:rPr>
            </w:pPr>
            <w:r w:rsidRPr="00664C0F">
              <w:rPr>
                <w:rFonts w:hAnsi="標楷體" w:hint="eastAsia"/>
                <w:color w:val="000000" w:themeColor="text1"/>
                <w:sz w:val="28"/>
                <w:szCs w:val="28"/>
              </w:rPr>
              <w:t>3</w:t>
            </w:r>
          </w:p>
        </w:tc>
        <w:tc>
          <w:tcPr>
            <w:tcW w:w="2024" w:type="dxa"/>
            <w:vAlign w:val="center"/>
          </w:tcPr>
          <w:p w:rsidR="002027AF" w:rsidRPr="00664C0F" w:rsidRDefault="002027AF" w:rsidP="00030D2B">
            <w:pPr>
              <w:jc w:val="center"/>
              <w:rPr>
                <w:rFonts w:hAnsi="標楷體"/>
                <w:color w:val="000000" w:themeColor="text1"/>
                <w:sz w:val="28"/>
                <w:szCs w:val="28"/>
              </w:rPr>
            </w:pPr>
            <w:r w:rsidRPr="00664C0F">
              <w:rPr>
                <w:rFonts w:hAnsi="標楷體" w:hint="eastAsia"/>
                <w:color w:val="000000" w:themeColor="text1"/>
                <w:sz w:val="28"/>
                <w:szCs w:val="28"/>
              </w:rPr>
              <w:t>94</w:t>
            </w:r>
          </w:p>
        </w:tc>
      </w:tr>
      <w:tr w:rsidR="00664C0F" w:rsidRPr="00664C0F" w:rsidTr="00030D2B">
        <w:tc>
          <w:tcPr>
            <w:tcW w:w="1276" w:type="dxa"/>
            <w:vAlign w:val="center"/>
          </w:tcPr>
          <w:p w:rsidR="002027AF" w:rsidRPr="00664C0F" w:rsidRDefault="002027AF" w:rsidP="00030D2B">
            <w:pPr>
              <w:jc w:val="center"/>
              <w:rPr>
                <w:rFonts w:hAnsi="標楷體"/>
                <w:color w:val="000000" w:themeColor="text1"/>
                <w:sz w:val="28"/>
                <w:szCs w:val="28"/>
              </w:rPr>
            </w:pPr>
            <w:r w:rsidRPr="00664C0F">
              <w:rPr>
                <w:rFonts w:hAnsi="標楷體" w:hint="eastAsia"/>
                <w:color w:val="000000" w:themeColor="text1"/>
                <w:sz w:val="28"/>
                <w:szCs w:val="28"/>
              </w:rPr>
              <w:t xml:space="preserve">高雄 </w:t>
            </w:r>
          </w:p>
        </w:tc>
        <w:tc>
          <w:tcPr>
            <w:tcW w:w="1843" w:type="dxa"/>
            <w:vAlign w:val="center"/>
          </w:tcPr>
          <w:p w:rsidR="002027AF" w:rsidRPr="00664C0F" w:rsidRDefault="002027AF" w:rsidP="00030D2B">
            <w:pPr>
              <w:jc w:val="center"/>
              <w:rPr>
                <w:rFonts w:hAnsi="標楷體"/>
                <w:color w:val="000000" w:themeColor="text1"/>
                <w:sz w:val="28"/>
                <w:szCs w:val="28"/>
              </w:rPr>
            </w:pPr>
            <w:r w:rsidRPr="00664C0F">
              <w:rPr>
                <w:rFonts w:hAnsi="標楷體" w:hint="eastAsia"/>
                <w:color w:val="000000" w:themeColor="text1"/>
                <w:sz w:val="28"/>
                <w:szCs w:val="28"/>
              </w:rPr>
              <w:t>181</w:t>
            </w:r>
          </w:p>
        </w:tc>
        <w:tc>
          <w:tcPr>
            <w:tcW w:w="2422" w:type="dxa"/>
            <w:vAlign w:val="center"/>
          </w:tcPr>
          <w:p w:rsidR="002027AF" w:rsidRPr="00664C0F" w:rsidRDefault="002027AF" w:rsidP="00030D2B">
            <w:pPr>
              <w:jc w:val="center"/>
              <w:rPr>
                <w:rFonts w:hAnsi="標楷體"/>
                <w:color w:val="000000" w:themeColor="text1"/>
                <w:sz w:val="28"/>
                <w:szCs w:val="28"/>
              </w:rPr>
            </w:pPr>
            <w:r w:rsidRPr="00664C0F">
              <w:rPr>
                <w:rFonts w:hAnsi="標楷體" w:hint="eastAsia"/>
                <w:color w:val="000000" w:themeColor="text1"/>
                <w:sz w:val="28"/>
                <w:szCs w:val="28"/>
              </w:rPr>
              <w:t>2180</w:t>
            </w:r>
          </w:p>
        </w:tc>
        <w:tc>
          <w:tcPr>
            <w:tcW w:w="1649" w:type="dxa"/>
            <w:vAlign w:val="center"/>
          </w:tcPr>
          <w:p w:rsidR="002027AF" w:rsidRPr="00664C0F" w:rsidRDefault="002027AF" w:rsidP="00030D2B">
            <w:pPr>
              <w:jc w:val="center"/>
              <w:rPr>
                <w:rFonts w:hAnsi="標楷體"/>
                <w:color w:val="000000" w:themeColor="text1"/>
                <w:sz w:val="28"/>
                <w:szCs w:val="28"/>
              </w:rPr>
            </w:pPr>
            <w:r w:rsidRPr="00664C0F">
              <w:rPr>
                <w:rFonts w:hAnsi="標楷體" w:hint="eastAsia"/>
                <w:color w:val="000000" w:themeColor="text1"/>
                <w:sz w:val="28"/>
                <w:szCs w:val="28"/>
              </w:rPr>
              <w:t>7</w:t>
            </w:r>
          </w:p>
        </w:tc>
        <w:tc>
          <w:tcPr>
            <w:tcW w:w="2024" w:type="dxa"/>
            <w:vAlign w:val="center"/>
          </w:tcPr>
          <w:p w:rsidR="002027AF" w:rsidRPr="00664C0F" w:rsidRDefault="002027AF" w:rsidP="00030D2B">
            <w:pPr>
              <w:spacing w:line="320" w:lineRule="exact"/>
              <w:jc w:val="center"/>
              <w:rPr>
                <w:rFonts w:hAnsi="標楷體"/>
                <w:color w:val="000000" w:themeColor="text1"/>
                <w:sz w:val="28"/>
                <w:szCs w:val="28"/>
              </w:rPr>
            </w:pPr>
            <w:r w:rsidRPr="00664C0F">
              <w:rPr>
                <w:rFonts w:hAnsi="標楷體" w:hint="eastAsia"/>
                <w:color w:val="000000" w:themeColor="text1"/>
                <w:sz w:val="28"/>
                <w:szCs w:val="28"/>
              </w:rPr>
              <w:t>169</w:t>
            </w:r>
          </w:p>
          <w:p w:rsidR="002027AF" w:rsidRPr="00664C0F" w:rsidRDefault="002027AF" w:rsidP="00030D2B">
            <w:pPr>
              <w:spacing w:line="320" w:lineRule="exact"/>
              <w:jc w:val="center"/>
              <w:rPr>
                <w:rFonts w:hAnsi="標楷體"/>
                <w:color w:val="000000" w:themeColor="text1"/>
                <w:sz w:val="24"/>
                <w:szCs w:val="24"/>
              </w:rPr>
            </w:pPr>
            <w:r w:rsidRPr="00664C0F">
              <w:rPr>
                <w:rFonts w:hAnsi="標楷體" w:hint="eastAsia"/>
                <w:color w:val="000000" w:themeColor="text1"/>
                <w:sz w:val="24"/>
                <w:szCs w:val="24"/>
              </w:rPr>
              <w:t>（扣除5件重複人車）</w:t>
            </w:r>
          </w:p>
        </w:tc>
      </w:tr>
      <w:tr w:rsidR="00664C0F" w:rsidRPr="00664C0F" w:rsidTr="00030D2B">
        <w:tc>
          <w:tcPr>
            <w:tcW w:w="1276" w:type="dxa"/>
            <w:vAlign w:val="center"/>
          </w:tcPr>
          <w:p w:rsidR="002027AF" w:rsidRPr="00664C0F" w:rsidRDefault="002027AF" w:rsidP="00030D2B">
            <w:pPr>
              <w:jc w:val="center"/>
              <w:rPr>
                <w:rFonts w:hAnsi="標楷體"/>
                <w:color w:val="000000" w:themeColor="text1"/>
                <w:sz w:val="28"/>
                <w:szCs w:val="28"/>
              </w:rPr>
            </w:pPr>
            <w:r w:rsidRPr="00664C0F">
              <w:rPr>
                <w:rFonts w:hAnsi="標楷體" w:hint="eastAsia"/>
                <w:color w:val="000000" w:themeColor="text1"/>
                <w:sz w:val="28"/>
                <w:szCs w:val="28"/>
              </w:rPr>
              <w:t>花蓮</w:t>
            </w:r>
          </w:p>
        </w:tc>
        <w:tc>
          <w:tcPr>
            <w:tcW w:w="1843" w:type="dxa"/>
            <w:vAlign w:val="center"/>
          </w:tcPr>
          <w:p w:rsidR="002027AF" w:rsidRPr="00664C0F" w:rsidRDefault="002027AF" w:rsidP="00030D2B">
            <w:pPr>
              <w:jc w:val="center"/>
              <w:rPr>
                <w:rFonts w:hAnsi="標楷體"/>
                <w:color w:val="000000" w:themeColor="text1"/>
                <w:sz w:val="28"/>
                <w:szCs w:val="28"/>
              </w:rPr>
            </w:pPr>
            <w:r w:rsidRPr="00664C0F">
              <w:rPr>
                <w:rFonts w:hAnsi="標楷體" w:hint="eastAsia"/>
                <w:color w:val="000000" w:themeColor="text1"/>
                <w:sz w:val="28"/>
                <w:szCs w:val="28"/>
              </w:rPr>
              <w:t>8</w:t>
            </w:r>
          </w:p>
        </w:tc>
        <w:tc>
          <w:tcPr>
            <w:tcW w:w="2422" w:type="dxa"/>
            <w:vAlign w:val="center"/>
          </w:tcPr>
          <w:p w:rsidR="002027AF" w:rsidRPr="00664C0F" w:rsidRDefault="002027AF" w:rsidP="00030D2B">
            <w:pPr>
              <w:jc w:val="center"/>
              <w:rPr>
                <w:rFonts w:hAnsi="標楷體"/>
                <w:color w:val="000000" w:themeColor="text1"/>
                <w:sz w:val="28"/>
                <w:szCs w:val="28"/>
              </w:rPr>
            </w:pPr>
            <w:r w:rsidRPr="00664C0F">
              <w:rPr>
                <w:rFonts w:hAnsi="標楷體" w:hint="eastAsia"/>
                <w:color w:val="000000" w:themeColor="text1"/>
                <w:sz w:val="28"/>
                <w:szCs w:val="28"/>
              </w:rPr>
              <w:t>124</w:t>
            </w:r>
          </w:p>
        </w:tc>
        <w:tc>
          <w:tcPr>
            <w:tcW w:w="1649" w:type="dxa"/>
            <w:vAlign w:val="center"/>
          </w:tcPr>
          <w:p w:rsidR="002027AF" w:rsidRPr="00664C0F" w:rsidRDefault="002027AF" w:rsidP="00030D2B">
            <w:pPr>
              <w:jc w:val="center"/>
              <w:rPr>
                <w:rFonts w:hAnsi="標楷體"/>
                <w:color w:val="000000" w:themeColor="text1"/>
                <w:sz w:val="28"/>
                <w:szCs w:val="28"/>
              </w:rPr>
            </w:pPr>
            <w:r w:rsidRPr="00664C0F">
              <w:rPr>
                <w:rFonts w:hAnsi="標楷體" w:hint="eastAsia"/>
                <w:color w:val="000000" w:themeColor="text1"/>
                <w:sz w:val="28"/>
                <w:szCs w:val="28"/>
              </w:rPr>
              <w:t>0</w:t>
            </w:r>
          </w:p>
        </w:tc>
        <w:tc>
          <w:tcPr>
            <w:tcW w:w="2024" w:type="dxa"/>
            <w:vAlign w:val="center"/>
          </w:tcPr>
          <w:p w:rsidR="002027AF" w:rsidRPr="00664C0F" w:rsidRDefault="002027AF" w:rsidP="00030D2B">
            <w:pPr>
              <w:jc w:val="center"/>
              <w:rPr>
                <w:rFonts w:hAnsi="標楷體"/>
                <w:color w:val="000000" w:themeColor="text1"/>
                <w:sz w:val="28"/>
                <w:szCs w:val="28"/>
              </w:rPr>
            </w:pPr>
            <w:r w:rsidRPr="00664C0F">
              <w:rPr>
                <w:rFonts w:hAnsi="標楷體" w:hint="eastAsia"/>
                <w:color w:val="000000" w:themeColor="text1"/>
                <w:sz w:val="28"/>
                <w:szCs w:val="28"/>
              </w:rPr>
              <w:t>8</w:t>
            </w:r>
          </w:p>
        </w:tc>
      </w:tr>
      <w:tr w:rsidR="00664C0F" w:rsidRPr="00664C0F" w:rsidTr="00030D2B">
        <w:tc>
          <w:tcPr>
            <w:tcW w:w="1276" w:type="dxa"/>
            <w:vAlign w:val="center"/>
          </w:tcPr>
          <w:p w:rsidR="002027AF" w:rsidRPr="00664C0F" w:rsidRDefault="002027AF" w:rsidP="00030D2B">
            <w:pPr>
              <w:jc w:val="center"/>
              <w:rPr>
                <w:rFonts w:hAnsi="標楷體"/>
                <w:color w:val="000000" w:themeColor="text1"/>
                <w:sz w:val="28"/>
                <w:szCs w:val="28"/>
              </w:rPr>
            </w:pPr>
            <w:r w:rsidRPr="00664C0F">
              <w:rPr>
                <w:rFonts w:hAnsi="標楷體" w:hint="eastAsia"/>
                <w:color w:val="000000" w:themeColor="text1"/>
                <w:sz w:val="28"/>
                <w:szCs w:val="28"/>
              </w:rPr>
              <w:t>合計</w:t>
            </w:r>
          </w:p>
        </w:tc>
        <w:tc>
          <w:tcPr>
            <w:tcW w:w="1843" w:type="dxa"/>
            <w:vAlign w:val="center"/>
          </w:tcPr>
          <w:p w:rsidR="002027AF" w:rsidRPr="00664C0F" w:rsidRDefault="002027AF" w:rsidP="00030D2B">
            <w:pPr>
              <w:jc w:val="center"/>
              <w:rPr>
                <w:rFonts w:hAnsi="標楷體"/>
                <w:color w:val="000000" w:themeColor="text1"/>
                <w:sz w:val="28"/>
                <w:szCs w:val="28"/>
              </w:rPr>
            </w:pPr>
            <w:r w:rsidRPr="00664C0F">
              <w:rPr>
                <w:rFonts w:hAnsi="標楷體" w:hint="eastAsia"/>
                <w:color w:val="000000" w:themeColor="text1"/>
                <w:sz w:val="28"/>
                <w:szCs w:val="28"/>
              </w:rPr>
              <w:t>474</w:t>
            </w:r>
          </w:p>
        </w:tc>
        <w:tc>
          <w:tcPr>
            <w:tcW w:w="2422" w:type="dxa"/>
            <w:vAlign w:val="center"/>
          </w:tcPr>
          <w:p w:rsidR="002027AF" w:rsidRPr="00664C0F" w:rsidRDefault="002027AF" w:rsidP="00030D2B">
            <w:pPr>
              <w:jc w:val="center"/>
              <w:rPr>
                <w:rFonts w:hAnsi="標楷體"/>
                <w:color w:val="000000" w:themeColor="text1"/>
                <w:sz w:val="28"/>
                <w:szCs w:val="28"/>
              </w:rPr>
            </w:pPr>
            <w:r w:rsidRPr="00664C0F">
              <w:rPr>
                <w:rFonts w:hAnsi="標楷體" w:hint="eastAsia"/>
                <w:color w:val="000000" w:themeColor="text1"/>
                <w:sz w:val="28"/>
                <w:szCs w:val="28"/>
              </w:rPr>
              <w:t>2475</w:t>
            </w:r>
          </w:p>
        </w:tc>
        <w:tc>
          <w:tcPr>
            <w:tcW w:w="1649" w:type="dxa"/>
            <w:vAlign w:val="center"/>
          </w:tcPr>
          <w:p w:rsidR="002027AF" w:rsidRPr="00664C0F" w:rsidRDefault="002027AF" w:rsidP="00030D2B">
            <w:pPr>
              <w:jc w:val="center"/>
              <w:rPr>
                <w:rFonts w:hAnsi="標楷體"/>
                <w:color w:val="000000" w:themeColor="text1"/>
                <w:sz w:val="28"/>
                <w:szCs w:val="28"/>
              </w:rPr>
            </w:pPr>
            <w:r w:rsidRPr="00664C0F">
              <w:rPr>
                <w:rFonts w:hAnsi="標楷體" w:hint="eastAsia"/>
                <w:color w:val="000000" w:themeColor="text1"/>
                <w:sz w:val="28"/>
                <w:szCs w:val="28"/>
              </w:rPr>
              <w:t>12</w:t>
            </w:r>
          </w:p>
        </w:tc>
        <w:tc>
          <w:tcPr>
            <w:tcW w:w="2024" w:type="dxa"/>
            <w:vAlign w:val="center"/>
          </w:tcPr>
          <w:p w:rsidR="002027AF" w:rsidRPr="00664C0F" w:rsidRDefault="002027AF" w:rsidP="00030D2B">
            <w:pPr>
              <w:jc w:val="center"/>
              <w:rPr>
                <w:rFonts w:hAnsi="標楷體"/>
                <w:color w:val="000000" w:themeColor="text1"/>
                <w:sz w:val="28"/>
                <w:szCs w:val="28"/>
              </w:rPr>
            </w:pPr>
            <w:r w:rsidRPr="00664C0F">
              <w:rPr>
                <w:rFonts w:hAnsi="標楷體" w:hint="eastAsia"/>
                <w:color w:val="000000" w:themeColor="text1"/>
                <w:sz w:val="28"/>
                <w:szCs w:val="28"/>
              </w:rPr>
              <w:t>457</w:t>
            </w:r>
          </w:p>
          <w:p w:rsidR="002027AF" w:rsidRPr="00664C0F" w:rsidRDefault="002027AF" w:rsidP="00030D2B">
            <w:pPr>
              <w:jc w:val="center"/>
              <w:rPr>
                <w:rFonts w:hAnsi="標楷體"/>
                <w:color w:val="000000" w:themeColor="text1"/>
                <w:sz w:val="28"/>
                <w:szCs w:val="28"/>
              </w:rPr>
            </w:pPr>
            <w:r w:rsidRPr="00664C0F">
              <w:rPr>
                <w:rFonts w:hAnsi="標楷體" w:hint="eastAsia"/>
                <w:color w:val="000000" w:themeColor="text1"/>
                <w:sz w:val="24"/>
                <w:szCs w:val="24"/>
              </w:rPr>
              <w:t>（扣除5件重複人車）</w:t>
            </w:r>
          </w:p>
        </w:tc>
      </w:tr>
    </w:tbl>
    <w:p w:rsidR="002027AF" w:rsidRPr="00664C0F" w:rsidRDefault="002027AF" w:rsidP="002027AF">
      <w:pPr>
        <w:pStyle w:val="42"/>
        <w:ind w:leftChars="0" w:left="0" w:firstLineChars="0" w:firstLine="0"/>
        <w:rPr>
          <w:color w:val="000000" w:themeColor="text1"/>
        </w:rPr>
      </w:pPr>
      <w:r w:rsidRPr="00664C0F">
        <w:rPr>
          <w:rFonts w:hint="eastAsia"/>
          <w:color w:val="000000" w:themeColor="text1"/>
          <w:sz w:val="24"/>
          <w:szCs w:val="24"/>
        </w:rPr>
        <w:t>資料來源：警政署</w:t>
      </w:r>
    </w:p>
    <w:p w:rsidR="00487D4E" w:rsidRPr="00664C0F" w:rsidRDefault="00487D4E" w:rsidP="00487D4E">
      <w:pPr>
        <w:pStyle w:val="4"/>
        <w:rPr>
          <w:color w:val="000000" w:themeColor="text1"/>
        </w:rPr>
      </w:pPr>
      <w:r w:rsidRPr="00664C0F">
        <w:rPr>
          <w:rFonts w:hint="eastAsia"/>
          <w:color w:val="000000" w:themeColor="text1"/>
        </w:rPr>
        <w:t>據</w:t>
      </w:r>
      <w:proofErr w:type="gramStart"/>
      <w:r w:rsidRPr="00664C0F">
        <w:rPr>
          <w:rFonts w:hint="eastAsia"/>
          <w:color w:val="000000" w:themeColor="text1"/>
        </w:rPr>
        <w:t>警政署函稱</w:t>
      </w:r>
      <w:proofErr w:type="gramEnd"/>
      <w:r w:rsidRPr="00664C0F">
        <w:rPr>
          <w:rFonts w:hint="eastAsia"/>
          <w:color w:val="000000" w:themeColor="text1"/>
        </w:rPr>
        <w:t>，港務公司對於非屬</w:t>
      </w:r>
      <w:r w:rsidRPr="00664C0F">
        <w:rPr>
          <w:rFonts w:hAnsi="標楷體" w:hint="eastAsia"/>
          <w:color w:val="000000" w:themeColor="text1"/>
          <w:szCs w:val="32"/>
        </w:rPr>
        <w:t>「</w:t>
      </w:r>
      <w:proofErr w:type="gramStart"/>
      <w:r w:rsidRPr="00664C0F">
        <w:rPr>
          <w:rFonts w:hAnsi="標楷體" w:hint="eastAsia"/>
          <w:color w:val="000000" w:themeColor="text1"/>
          <w:szCs w:val="32"/>
        </w:rPr>
        <w:t>無證進出</w:t>
      </w:r>
      <w:proofErr w:type="gramEnd"/>
      <w:r w:rsidRPr="00664C0F">
        <w:rPr>
          <w:rFonts w:hAnsi="標楷體" w:hint="eastAsia"/>
          <w:color w:val="000000" w:themeColor="text1"/>
          <w:szCs w:val="32"/>
        </w:rPr>
        <w:t>港區」之資訊檔尚未分類儲存，易造成誤解：</w:t>
      </w:r>
    </w:p>
    <w:p w:rsidR="00FB26D1" w:rsidRPr="00664C0F" w:rsidRDefault="00FB26D1" w:rsidP="00FB26D1">
      <w:pPr>
        <w:pStyle w:val="42"/>
        <w:ind w:left="1701" w:firstLine="680"/>
        <w:rPr>
          <w:rFonts w:hAnsi="標楷體"/>
          <w:color w:val="000000" w:themeColor="text1"/>
          <w:szCs w:val="32"/>
        </w:rPr>
      </w:pPr>
      <w:r w:rsidRPr="00664C0F">
        <w:rPr>
          <w:rFonts w:hAnsi="標楷體" w:hint="eastAsia"/>
          <w:color w:val="000000" w:themeColor="text1"/>
          <w:szCs w:val="32"/>
        </w:rPr>
        <w:t>港務</w:t>
      </w:r>
      <w:proofErr w:type="gramStart"/>
      <w:r w:rsidRPr="00664C0F">
        <w:rPr>
          <w:rFonts w:hAnsi="標楷體" w:hint="eastAsia"/>
          <w:color w:val="000000" w:themeColor="text1"/>
          <w:szCs w:val="32"/>
        </w:rPr>
        <w:t>公司門哨系統</w:t>
      </w:r>
      <w:proofErr w:type="gramEnd"/>
      <w:r w:rsidRPr="00664C0F">
        <w:rPr>
          <w:rFonts w:hAnsi="標楷體" w:hint="eastAsia"/>
          <w:color w:val="000000" w:themeColor="text1"/>
          <w:szCs w:val="32"/>
        </w:rPr>
        <w:t>人車通行紀錄資料存在許多不同類型，該公司因</w:t>
      </w:r>
      <w:r w:rsidRPr="00664C0F">
        <w:rPr>
          <w:color w:val="000000" w:themeColor="text1"/>
        </w:rPr>
        <w:t>系統設計</w:t>
      </w:r>
      <w:r w:rsidRPr="00664C0F">
        <w:rPr>
          <w:rFonts w:hAnsi="標楷體"/>
          <w:color w:val="000000" w:themeColor="text1"/>
          <w:szCs w:val="32"/>
        </w:rPr>
        <w:t>，</w:t>
      </w:r>
      <w:r w:rsidRPr="00664C0F">
        <w:rPr>
          <w:rFonts w:hAnsi="標楷體" w:hint="eastAsia"/>
          <w:color w:val="000000" w:themeColor="text1"/>
          <w:szCs w:val="32"/>
        </w:rPr>
        <w:t>將資料均存放於「無證進出」檔內（產生大量無證進出港區數據原因之一），致審計部查核港區通行紀錄時，產</w:t>
      </w:r>
      <w:r w:rsidRPr="00664C0F">
        <w:rPr>
          <w:rFonts w:hAnsi="標楷體"/>
          <w:color w:val="000000" w:themeColor="text1"/>
          <w:szCs w:val="32"/>
        </w:rPr>
        <w:t>生</w:t>
      </w:r>
      <w:r w:rsidRPr="00664C0F">
        <w:rPr>
          <w:rFonts w:hAnsi="標楷體" w:hint="eastAsia"/>
          <w:color w:val="000000" w:themeColor="text1"/>
          <w:szCs w:val="32"/>
        </w:rPr>
        <w:t>港警放任大量無證人車進出港區之誤解。</w:t>
      </w:r>
    </w:p>
    <w:p w:rsidR="00487D4E" w:rsidRPr="00664C0F" w:rsidRDefault="000740AD" w:rsidP="00FB26D1">
      <w:pPr>
        <w:pStyle w:val="42"/>
        <w:ind w:left="1701" w:firstLine="680"/>
        <w:rPr>
          <w:color w:val="000000" w:themeColor="text1"/>
        </w:rPr>
      </w:pPr>
      <w:r w:rsidRPr="00664C0F">
        <w:rPr>
          <w:rFonts w:hAnsi="標楷體" w:hint="eastAsia"/>
          <w:color w:val="000000" w:themeColor="text1"/>
          <w:szCs w:val="32"/>
        </w:rPr>
        <w:t>目前該公司雖提供警政署系統文字及資訊編碼代號，排除「非屬</w:t>
      </w:r>
      <w:proofErr w:type="gramStart"/>
      <w:r w:rsidRPr="00664C0F">
        <w:rPr>
          <w:rFonts w:hAnsi="標楷體" w:hint="eastAsia"/>
          <w:color w:val="000000" w:themeColor="text1"/>
          <w:szCs w:val="32"/>
        </w:rPr>
        <w:t>無證進出港</w:t>
      </w:r>
      <w:proofErr w:type="gramEnd"/>
      <w:r w:rsidRPr="00664C0F">
        <w:rPr>
          <w:rFonts w:hAnsi="標楷體" w:hint="eastAsia"/>
          <w:color w:val="000000" w:themeColor="text1"/>
          <w:szCs w:val="32"/>
        </w:rPr>
        <w:t>區」之錯誤紀錄，但為避</w:t>
      </w:r>
      <w:r w:rsidRPr="00664C0F">
        <w:rPr>
          <w:rFonts w:hAnsi="標楷體"/>
          <w:color w:val="000000" w:themeColor="text1"/>
          <w:szCs w:val="32"/>
        </w:rPr>
        <w:t>免</w:t>
      </w:r>
      <w:r w:rsidRPr="00664C0F">
        <w:rPr>
          <w:rFonts w:hAnsi="標楷體" w:hint="eastAsia"/>
          <w:color w:val="000000" w:themeColor="text1"/>
          <w:szCs w:val="32"/>
        </w:rPr>
        <w:t>因混雜存放，產生</w:t>
      </w:r>
      <w:r w:rsidRPr="00664C0F">
        <w:rPr>
          <w:rFonts w:hAnsi="標楷體"/>
          <w:color w:val="000000" w:themeColor="text1"/>
          <w:szCs w:val="32"/>
        </w:rPr>
        <w:t>日後</w:t>
      </w:r>
      <w:r w:rsidRPr="00664C0F">
        <w:rPr>
          <w:rFonts w:hAnsi="標楷體" w:hint="eastAsia"/>
          <w:color w:val="000000" w:themeColor="text1"/>
          <w:szCs w:val="32"/>
        </w:rPr>
        <w:t>其他審核機關</w:t>
      </w:r>
      <w:r w:rsidRPr="00664C0F">
        <w:rPr>
          <w:rFonts w:hAnsi="標楷體"/>
          <w:color w:val="000000" w:themeColor="text1"/>
          <w:szCs w:val="32"/>
        </w:rPr>
        <w:t>發生</w:t>
      </w:r>
      <w:r w:rsidRPr="00664C0F">
        <w:rPr>
          <w:rFonts w:hAnsi="標楷體" w:hint="eastAsia"/>
          <w:color w:val="000000" w:themeColor="text1"/>
          <w:szCs w:val="32"/>
        </w:rPr>
        <w:t>誤</w:t>
      </w:r>
      <w:r w:rsidRPr="00664C0F">
        <w:rPr>
          <w:rFonts w:hAnsi="標楷體"/>
          <w:color w:val="000000" w:themeColor="text1"/>
          <w:szCs w:val="32"/>
        </w:rPr>
        <w:t>認情形</w:t>
      </w:r>
      <w:r w:rsidRPr="00664C0F">
        <w:rPr>
          <w:rFonts w:hAnsi="標楷體" w:hint="eastAsia"/>
          <w:color w:val="000000" w:themeColor="text1"/>
          <w:szCs w:val="32"/>
        </w:rPr>
        <w:t>。根本解決之道，警政署建請港務公司將資訊檔案資料分類存放，以避免後續再次發生需</w:t>
      </w:r>
      <w:proofErr w:type="gramStart"/>
      <w:r w:rsidRPr="00664C0F">
        <w:rPr>
          <w:rFonts w:hAnsi="標楷體"/>
          <w:color w:val="000000" w:themeColor="text1"/>
          <w:szCs w:val="32"/>
        </w:rPr>
        <w:t>釐</w:t>
      </w:r>
      <w:proofErr w:type="gramEnd"/>
      <w:r w:rsidRPr="00664C0F">
        <w:rPr>
          <w:rFonts w:hAnsi="標楷體"/>
          <w:color w:val="000000" w:themeColor="text1"/>
          <w:szCs w:val="32"/>
        </w:rPr>
        <w:t>清</w:t>
      </w:r>
      <w:r w:rsidRPr="00664C0F">
        <w:rPr>
          <w:rFonts w:hAnsi="標楷體" w:hint="eastAsia"/>
          <w:color w:val="000000" w:themeColor="text1"/>
          <w:szCs w:val="32"/>
        </w:rPr>
        <w:t>之困擾。</w:t>
      </w:r>
    </w:p>
    <w:p w:rsidR="00487D4E" w:rsidRPr="00664C0F" w:rsidRDefault="00FB26D1" w:rsidP="00C02321">
      <w:pPr>
        <w:pStyle w:val="3"/>
        <w:rPr>
          <w:color w:val="000000" w:themeColor="text1"/>
        </w:rPr>
      </w:pPr>
      <w:r w:rsidRPr="00664C0F">
        <w:rPr>
          <w:rFonts w:hint="eastAsia"/>
          <w:color w:val="000000" w:themeColor="text1"/>
        </w:rPr>
        <w:t>前開對於簡訊傳送延遲之改善情形，據港務公司1</w:t>
      </w:r>
      <w:r w:rsidRPr="00664C0F">
        <w:rPr>
          <w:color w:val="000000" w:themeColor="text1"/>
        </w:rPr>
        <w:t>12</w:t>
      </w:r>
      <w:r w:rsidRPr="00664C0F">
        <w:rPr>
          <w:rFonts w:hint="eastAsia"/>
          <w:color w:val="000000" w:themeColor="text1"/>
        </w:rPr>
        <w:t>年8月10日補充函稱，</w:t>
      </w:r>
      <w:proofErr w:type="gramStart"/>
      <w:r w:rsidRPr="00664C0F">
        <w:rPr>
          <w:rFonts w:hint="eastAsia"/>
          <w:color w:val="000000" w:themeColor="text1"/>
        </w:rPr>
        <w:t>門哨系統</w:t>
      </w:r>
      <w:proofErr w:type="gramEnd"/>
      <w:r w:rsidRPr="00664C0F">
        <w:rPr>
          <w:rFonts w:hint="eastAsia"/>
          <w:color w:val="000000" w:themeColor="text1"/>
        </w:rPr>
        <w:t>產製簡訊過程須經過多層資料轉置及處理程序，有關失竊車輛簡訊作業傳送至港警手機時間，於1</w:t>
      </w:r>
      <w:r w:rsidRPr="00664C0F">
        <w:rPr>
          <w:color w:val="000000" w:themeColor="text1"/>
        </w:rPr>
        <w:t>12</w:t>
      </w:r>
      <w:r w:rsidRPr="00664C0F">
        <w:rPr>
          <w:rFonts w:hint="eastAsia"/>
          <w:color w:val="000000" w:themeColor="text1"/>
        </w:rPr>
        <w:t>年8月實測，須2</w:t>
      </w:r>
      <w:r w:rsidRPr="00664C0F">
        <w:rPr>
          <w:color w:val="000000" w:themeColor="text1"/>
        </w:rPr>
        <w:t>-5</w:t>
      </w:r>
      <w:r w:rsidRPr="00664C0F">
        <w:rPr>
          <w:rFonts w:hint="eastAsia"/>
          <w:color w:val="000000" w:themeColor="text1"/>
        </w:rPr>
        <w:t>分鐘。然警政署期望能縮短至30秒內，使簡訊通知更</w:t>
      </w:r>
      <w:r w:rsidRPr="00664C0F">
        <w:rPr>
          <w:rFonts w:hint="eastAsia"/>
          <w:color w:val="000000" w:themeColor="text1"/>
        </w:rPr>
        <w:lastRenderedPageBreak/>
        <w:t>加即時，以應員警能有充分時間檢核攔查，但主要仍應優先解決辨識誤判為失車、或避免有失車進入港區，卻沒有接收到簡訊或面板示警之情形。</w:t>
      </w:r>
    </w:p>
    <w:p w:rsidR="00FB26D1" w:rsidRPr="00664C0F" w:rsidRDefault="00FB26D1" w:rsidP="00C02321">
      <w:pPr>
        <w:pStyle w:val="3"/>
        <w:rPr>
          <w:color w:val="000000" w:themeColor="text1"/>
        </w:rPr>
      </w:pPr>
      <w:r w:rsidRPr="00664C0F">
        <w:rPr>
          <w:rFonts w:hint="eastAsia"/>
          <w:color w:val="000000" w:themeColor="text1"/>
          <w:szCs w:val="32"/>
        </w:rPr>
        <w:t>綜上，</w:t>
      </w:r>
      <w:r w:rsidR="00C95978" w:rsidRPr="00664C0F">
        <w:rPr>
          <w:rFonts w:hint="eastAsia"/>
          <w:color w:val="000000" w:themeColor="text1"/>
          <w:szCs w:val="32"/>
        </w:rPr>
        <w:t>港務公司長期不思改善港區管制站軟硬體系統及相關設備，因循怠惰，導致異常訊息未能正確有效通報港警，使港口門戶大開，肇致未具通行證之車輛或已申報失竊車輛（牌）長期非法進出港區，無法讓港警即時攔查。嗣後雖改善部分軟硬體設備與系統，然其推動人工</w:t>
      </w:r>
      <w:proofErr w:type="gramStart"/>
      <w:r w:rsidR="00C95978" w:rsidRPr="00664C0F">
        <w:rPr>
          <w:rFonts w:hint="eastAsia"/>
          <w:color w:val="000000" w:themeColor="text1"/>
          <w:szCs w:val="32"/>
        </w:rPr>
        <w:t>複</w:t>
      </w:r>
      <w:proofErr w:type="gramEnd"/>
      <w:r w:rsidR="00C95978" w:rsidRPr="00664C0F">
        <w:rPr>
          <w:rFonts w:hint="eastAsia"/>
          <w:color w:val="000000" w:themeColor="text1"/>
          <w:szCs w:val="32"/>
        </w:rPr>
        <w:t>驗機制之初步審查與核對進度緩慢，且港務公司發送失車及查捕逃犯通知簡訊，迄今仍</w:t>
      </w:r>
      <w:r w:rsidR="00C05861" w:rsidRPr="00664C0F">
        <w:rPr>
          <w:rFonts w:hint="eastAsia"/>
          <w:color w:val="000000" w:themeColor="text1"/>
          <w:szCs w:val="32"/>
        </w:rPr>
        <w:t>約</w:t>
      </w:r>
      <w:r w:rsidR="00C95978" w:rsidRPr="00664C0F">
        <w:rPr>
          <w:rFonts w:hint="eastAsia"/>
          <w:color w:val="000000" w:themeColor="text1"/>
          <w:szCs w:val="32"/>
        </w:rPr>
        <w:t>有9</w:t>
      </w:r>
      <w:r w:rsidR="00C05861" w:rsidRPr="00664C0F">
        <w:rPr>
          <w:color w:val="000000" w:themeColor="text1"/>
          <w:szCs w:val="32"/>
        </w:rPr>
        <w:t>7.5</w:t>
      </w:r>
      <w:r w:rsidR="00C95978" w:rsidRPr="00664C0F">
        <w:rPr>
          <w:rFonts w:hint="eastAsia"/>
          <w:color w:val="000000" w:themeColor="text1"/>
          <w:szCs w:val="32"/>
        </w:rPr>
        <w:t>%辨識錯誤通知為失車之簡訊，且部分簡訊通知遲延竟長達1</w:t>
      </w:r>
      <w:r w:rsidR="00C95978" w:rsidRPr="00664C0F">
        <w:rPr>
          <w:color w:val="000000" w:themeColor="text1"/>
          <w:szCs w:val="32"/>
        </w:rPr>
        <w:t>1</w:t>
      </w:r>
      <w:r w:rsidR="00C95978" w:rsidRPr="00664C0F">
        <w:rPr>
          <w:rFonts w:hint="eastAsia"/>
          <w:color w:val="000000" w:themeColor="text1"/>
          <w:szCs w:val="32"/>
        </w:rPr>
        <w:t>分鐘，顯未積極避免傳送錯誤資料，</w:t>
      </w:r>
      <w:r w:rsidR="007B03F2" w:rsidRPr="00664C0F">
        <w:rPr>
          <w:rFonts w:hint="eastAsia"/>
          <w:color w:val="000000" w:themeColor="text1"/>
          <w:szCs w:val="32"/>
        </w:rPr>
        <w:t>以</w:t>
      </w:r>
      <w:r w:rsidR="00C95978" w:rsidRPr="00664C0F">
        <w:rPr>
          <w:rFonts w:hint="eastAsia"/>
          <w:color w:val="000000" w:themeColor="text1"/>
          <w:szCs w:val="32"/>
        </w:rPr>
        <w:t>即時將異常資訊傳送港警，導致港警因不必要攔查或人工覆核，繼而衍生交通阻塞或執法等爭議之外，又有</w:t>
      </w:r>
      <w:proofErr w:type="gramStart"/>
      <w:r w:rsidR="00C95978" w:rsidRPr="00664C0F">
        <w:rPr>
          <w:rFonts w:hint="eastAsia"/>
          <w:color w:val="000000" w:themeColor="text1"/>
          <w:szCs w:val="32"/>
        </w:rPr>
        <w:t>無證進出</w:t>
      </w:r>
      <w:proofErr w:type="gramEnd"/>
      <w:r w:rsidR="00C95978" w:rsidRPr="00664C0F">
        <w:rPr>
          <w:rFonts w:hint="eastAsia"/>
          <w:color w:val="000000" w:themeColor="text1"/>
          <w:szCs w:val="32"/>
        </w:rPr>
        <w:t>港區，影響國安與治安問題。交通部未能督導港務公司建置精確且有效率輔助港警於管制站實施管制及執法之科技設備與系統，</w:t>
      </w:r>
      <w:proofErr w:type="gramStart"/>
      <w:r w:rsidR="00C95978" w:rsidRPr="00664C0F">
        <w:rPr>
          <w:rFonts w:hint="eastAsia"/>
          <w:color w:val="000000" w:themeColor="text1"/>
          <w:szCs w:val="32"/>
        </w:rPr>
        <w:t>均核有</w:t>
      </w:r>
      <w:proofErr w:type="gramEnd"/>
      <w:r w:rsidR="00C95978" w:rsidRPr="00664C0F">
        <w:rPr>
          <w:rFonts w:hint="eastAsia"/>
          <w:color w:val="000000" w:themeColor="text1"/>
          <w:szCs w:val="32"/>
        </w:rPr>
        <w:t>不當。</w:t>
      </w:r>
    </w:p>
    <w:p w:rsidR="008300E8" w:rsidRPr="00664C0F" w:rsidRDefault="00B54EBB" w:rsidP="00E0655E">
      <w:pPr>
        <w:pStyle w:val="2"/>
        <w:rPr>
          <w:b w:val="0"/>
          <w:color w:val="000000" w:themeColor="text1"/>
        </w:rPr>
      </w:pPr>
      <w:bookmarkStart w:id="41" w:name="_Toc421794871"/>
      <w:bookmarkStart w:id="42" w:name="_Toc422728953"/>
      <w:r w:rsidRPr="00664C0F">
        <w:rPr>
          <w:rFonts w:hint="eastAsia"/>
          <w:color w:val="000000" w:themeColor="text1"/>
          <w:szCs w:val="36"/>
        </w:rPr>
        <w:t>港務公司坦承審計部查核時，該公司處理通行證</w:t>
      </w:r>
      <w:proofErr w:type="gramStart"/>
      <w:r w:rsidRPr="00664C0F">
        <w:rPr>
          <w:rFonts w:hint="eastAsia"/>
          <w:color w:val="000000" w:themeColor="text1"/>
          <w:szCs w:val="36"/>
        </w:rPr>
        <w:t>之門哨相關</w:t>
      </w:r>
      <w:proofErr w:type="gramEnd"/>
      <w:r w:rsidRPr="00664C0F">
        <w:rPr>
          <w:rFonts w:hint="eastAsia"/>
          <w:color w:val="000000" w:themeColor="text1"/>
          <w:szCs w:val="36"/>
        </w:rPr>
        <w:t>系統，遲未介接警政署之失車、逃犯W</w:t>
      </w:r>
      <w:r w:rsidR="00E30735">
        <w:rPr>
          <w:color w:val="000000" w:themeColor="text1"/>
          <w:szCs w:val="36"/>
        </w:rPr>
        <w:t>EB</w:t>
      </w:r>
      <w:r w:rsidRPr="00664C0F">
        <w:rPr>
          <w:rFonts w:hint="eastAsia"/>
          <w:color w:val="000000" w:themeColor="text1"/>
          <w:szCs w:val="36"/>
        </w:rPr>
        <w:t xml:space="preserve"> API資料庫，又未具定期自動化檢核與註銷功能，導致港區監管漏洞</w:t>
      </w:r>
      <w:r w:rsidR="004170F1" w:rsidRPr="00664C0F">
        <w:rPr>
          <w:rFonts w:hint="eastAsia"/>
          <w:color w:val="000000" w:themeColor="text1"/>
          <w:szCs w:val="36"/>
        </w:rPr>
        <w:t>百出</w:t>
      </w:r>
      <w:r w:rsidRPr="00664C0F">
        <w:rPr>
          <w:rFonts w:hint="eastAsia"/>
          <w:color w:val="000000" w:themeColor="text1"/>
          <w:szCs w:val="36"/>
        </w:rPr>
        <w:t>，無法發揮管制功能</w:t>
      </w:r>
      <w:r w:rsidRPr="00664C0F">
        <w:rPr>
          <w:rFonts w:hint="eastAsia"/>
          <w:color w:val="000000" w:themeColor="text1"/>
        </w:rPr>
        <w:t>；復因部分申請通行證之方式，未留存電子紀錄，誤導審計部查核成</w:t>
      </w:r>
      <w:proofErr w:type="gramStart"/>
      <w:r w:rsidRPr="00664C0F">
        <w:rPr>
          <w:rFonts w:hint="eastAsia"/>
          <w:color w:val="000000" w:themeColor="text1"/>
        </w:rPr>
        <w:t>無證進出港</w:t>
      </w:r>
      <w:proofErr w:type="gramEnd"/>
      <w:r w:rsidRPr="00664C0F">
        <w:rPr>
          <w:rFonts w:hint="eastAsia"/>
          <w:color w:val="000000" w:themeColor="text1"/>
        </w:rPr>
        <w:t>區數據龐大，故港務公司之通行證核發與審查管理機制嚴重失當，輕忽港區</w:t>
      </w:r>
      <w:proofErr w:type="gramStart"/>
      <w:r w:rsidRPr="00664C0F">
        <w:rPr>
          <w:rFonts w:hint="eastAsia"/>
          <w:color w:val="000000" w:themeColor="text1"/>
        </w:rPr>
        <w:t>管制站</w:t>
      </w:r>
      <w:r w:rsidR="00E576CC" w:rsidRPr="00664C0F">
        <w:rPr>
          <w:rFonts w:hint="eastAsia"/>
          <w:color w:val="000000" w:themeColor="text1"/>
        </w:rPr>
        <w:t>若管</w:t>
      </w:r>
      <w:proofErr w:type="gramEnd"/>
      <w:r w:rsidR="00E576CC" w:rsidRPr="00664C0F">
        <w:rPr>
          <w:rFonts w:hint="eastAsia"/>
          <w:color w:val="000000" w:themeColor="text1"/>
        </w:rPr>
        <w:t>理不善</w:t>
      </w:r>
      <w:r w:rsidR="006A1AA8" w:rsidRPr="00664C0F">
        <w:rPr>
          <w:rFonts w:hint="eastAsia"/>
          <w:color w:val="000000" w:themeColor="text1"/>
        </w:rPr>
        <w:t>將</w:t>
      </w:r>
      <w:r w:rsidRPr="00664C0F">
        <w:rPr>
          <w:rFonts w:hint="eastAsia"/>
          <w:color w:val="000000" w:themeColor="text1"/>
        </w:rPr>
        <w:t>有國安問題。嗣後，港務公司雖修正通行證相關規則並加強軟硬體有關設備、系統等作為，然</w:t>
      </w:r>
      <w:r w:rsidRPr="00664C0F">
        <w:rPr>
          <w:rFonts w:hint="eastAsia"/>
          <w:color w:val="000000" w:themeColor="text1"/>
          <w:szCs w:val="36"/>
        </w:rPr>
        <w:t>為避免每週檢核註銷作業之</w:t>
      </w:r>
      <w:proofErr w:type="gramStart"/>
      <w:r w:rsidRPr="00664C0F">
        <w:rPr>
          <w:rFonts w:hint="eastAsia"/>
          <w:color w:val="000000" w:themeColor="text1"/>
          <w:szCs w:val="36"/>
        </w:rPr>
        <w:t>空窗期</w:t>
      </w:r>
      <w:proofErr w:type="gramEnd"/>
      <w:r w:rsidRPr="00664C0F">
        <w:rPr>
          <w:rFonts w:hint="eastAsia"/>
          <w:color w:val="000000" w:themeColor="text1"/>
          <w:szCs w:val="36"/>
        </w:rPr>
        <w:t>，</w:t>
      </w:r>
      <w:r w:rsidRPr="00664C0F">
        <w:rPr>
          <w:rFonts w:hint="eastAsia"/>
          <w:color w:val="000000" w:themeColor="text1"/>
        </w:rPr>
        <w:t>因未能</w:t>
      </w:r>
      <w:r w:rsidRPr="00664C0F">
        <w:rPr>
          <w:rFonts w:hint="eastAsia"/>
          <w:color w:val="000000" w:themeColor="text1"/>
          <w:szCs w:val="36"/>
        </w:rPr>
        <w:t>正確且</w:t>
      </w:r>
      <w:r w:rsidRPr="00664C0F">
        <w:rPr>
          <w:rFonts w:hint="eastAsia"/>
          <w:color w:val="000000" w:themeColor="text1"/>
        </w:rPr>
        <w:t>即時</w:t>
      </w:r>
      <w:r w:rsidRPr="00664C0F">
        <w:rPr>
          <w:rFonts w:hint="eastAsia"/>
          <w:color w:val="000000" w:themeColor="text1"/>
          <w:szCs w:val="36"/>
        </w:rPr>
        <w:t>顯示於L</w:t>
      </w:r>
      <w:r w:rsidRPr="00664C0F">
        <w:rPr>
          <w:color w:val="000000" w:themeColor="text1"/>
          <w:szCs w:val="36"/>
        </w:rPr>
        <w:t>ED</w:t>
      </w:r>
      <w:r w:rsidRPr="00664C0F">
        <w:rPr>
          <w:rFonts w:hint="eastAsia"/>
          <w:color w:val="000000" w:themeColor="text1"/>
          <w:szCs w:val="36"/>
        </w:rPr>
        <w:t>警示面板或簡訊</w:t>
      </w:r>
      <w:r w:rsidRPr="00664C0F">
        <w:rPr>
          <w:rFonts w:hint="eastAsia"/>
          <w:color w:val="000000" w:themeColor="text1"/>
        </w:rPr>
        <w:t>，使港警無法即時發現</w:t>
      </w:r>
      <w:r w:rsidRPr="00664C0F">
        <w:rPr>
          <w:rFonts w:hint="eastAsia"/>
          <w:color w:val="000000" w:themeColor="text1"/>
          <w:szCs w:val="36"/>
        </w:rPr>
        <w:t>有問題人車進出港區</w:t>
      </w:r>
      <w:r w:rsidRPr="00664C0F">
        <w:rPr>
          <w:rFonts w:hint="eastAsia"/>
          <w:color w:val="000000" w:themeColor="text1"/>
        </w:rPr>
        <w:t>，對</w:t>
      </w:r>
      <w:r w:rsidRPr="00664C0F">
        <w:rPr>
          <w:rFonts w:hint="eastAsia"/>
          <w:color w:val="000000" w:themeColor="text1"/>
          <w:szCs w:val="36"/>
        </w:rPr>
        <w:t>國安與治安</w:t>
      </w:r>
      <w:r w:rsidRPr="00664C0F">
        <w:rPr>
          <w:rFonts w:hint="eastAsia"/>
          <w:color w:val="000000" w:themeColor="text1"/>
        </w:rPr>
        <w:t>有嚴重影響</w:t>
      </w:r>
      <w:r w:rsidRPr="00664C0F">
        <w:rPr>
          <w:rFonts w:hint="eastAsia"/>
          <w:color w:val="000000" w:themeColor="text1"/>
          <w:szCs w:val="36"/>
        </w:rPr>
        <w:t>之虞，交通部</w:t>
      </w:r>
      <w:r w:rsidRPr="00664C0F">
        <w:rPr>
          <w:rFonts w:hint="eastAsia"/>
          <w:color w:val="000000" w:themeColor="text1"/>
          <w:szCs w:val="36"/>
        </w:rPr>
        <w:lastRenderedPageBreak/>
        <w:t>應督促港務公司</w:t>
      </w:r>
      <w:r w:rsidRPr="00664C0F">
        <w:rPr>
          <w:rFonts w:hint="eastAsia"/>
          <w:color w:val="000000" w:themeColor="text1"/>
        </w:rPr>
        <w:t>儘速</w:t>
      </w:r>
      <w:r w:rsidRPr="00664C0F">
        <w:rPr>
          <w:rFonts w:hint="eastAsia"/>
          <w:color w:val="000000" w:themeColor="text1"/>
          <w:szCs w:val="36"/>
        </w:rPr>
        <w:t>檢討改進。</w:t>
      </w:r>
    </w:p>
    <w:p w:rsidR="00FB26D1" w:rsidRPr="00664C0F" w:rsidRDefault="00575DAE" w:rsidP="00FB26D1">
      <w:pPr>
        <w:pStyle w:val="3"/>
        <w:numPr>
          <w:ilvl w:val="2"/>
          <w:numId w:val="1"/>
        </w:numPr>
        <w:rPr>
          <w:color w:val="000000" w:themeColor="text1"/>
        </w:rPr>
      </w:pPr>
      <w:bookmarkStart w:id="43" w:name="_Toc149039352"/>
      <w:bookmarkStart w:id="44" w:name="_Toc149041648"/>
      <w:bookmarkStart w:id="45" w:name="_Toc152342922"/>
      <w:r w:rsidRPr="00664C0F">
        <w:rPr>
          <w:rFonts w:hint="eastAsia"/>
          <w:color w:val="000000" w:themeColor="text1"/>
        </w:rPr>
        <w:t>依交通部組織法第7條規定，航</w:t>
      </w:r>
      <w:proofErr w:type="gramStart"/>
      <w:r w:rsidRPr="00664C0F">
        <w:rPr>
          <w:rFonts w:hint="eastAsia"/>
          <w:color w:val="000000" w:themeColor="text1"/>
        </w:rPr>
        <w:t>政司掌理事</w:t>
      </w:r>
      <w:proofErr w:type="gramEnd"/>
      <w:r w:rsidRPr="00664C0F">
        <w:rPr>
          <w:rFonts w:hint="eastAsia"/>
          <w:color w:val="000000" w:themeColor="text1"/>
        </w:rPr>
        <w:t>項：</w:t>
      </w:r>
      <w:r w:rsidRPr="00664C0F">
        <w:rPr>
          <w:rFonts w:hAnsi="標楷體" w:hint="eastAsia"/>
          <w:color w:val="000000" w:themeColor="text1"/>
        </w:rPr>
        <w:t>「</w:t>
      </w:r>
      <w:r w:rsidRPr="00664C0F">
        <w:rPr>
          <w:rFonts w:hint="eastAsia"/>
          <w:color w:val="000000" w:themeColor="text1"/>
        </w:rPr>
        <w:t>關於公有及民營航業、民用航空、港務、氣象之監督事項。（第2款）</w:t>
      </w:r>
      <w:r w:rsidRPr="00664C0F">
        <w:rPr>
          <w:rFonts w:hAnsi="標楷體" w:hint="eastAsia"/>
          <w:color w:val="000000" w:themeColor="text1"/>
        </w:rPr>
        <w:t>」又，依</w:t>
      </w:r>
      <w:bookmarkStart w:id="46" w:name="_Hlk147493369"/>
      <w:r w:rsidRPr="00664C0F">
        <w:rPr>
          <w:rFonts w:hint="eastAsia"/>
          <w:color w:val="000000" w:themeColor="text1"/>
        </w:rPr>
        <w:t>商港法第35條規定：「進入商港管制區內人員及車輛，</w:t>
      </w:r>
      <w:proofErr w:type="gramStart"/>
      <w:r w:rsidRPr="00664C0F">
        <w:rPr>
          <w:rFonts w:hint="eastAsia"/>
          <w:color w:val="000000" w:themeColor="text1"/>
        </w:rPr>
        <w:t>均應申請</w:t>
      </w:r>
      <w:proofErr w:type="gramEnd"/>
      <w:r w:rsidRPr="00664C0F">
        <w:rPr>
          <w:rFonts w:hint="eastAsia"/>
          <w:color w:val="000000" w:themeColor="text1"/>
        </w:rPr>
        <w:t>商港經營事業機構、航港局或指定機關核發通行證，並接受港務警察之檢查。」</w:t>
      </w:r>
      <w:bookmarkEnd w:id="46"/>
      <w:r w:rsidRPr="00664C0F">
        <w:rPr>
          <w:rFonts w:hint="eastAsia"/>
          <w:color w:val="000000" w:themeColor="text1"/>
        </w:rPr>
        <w:t>另依，商港港務管理規則（下稱港務規則）第18條第1項復規定：「進出港區各業作業人員或車輛，</w:t>
      </w:r>
      <w:proofErr w:type="gramStart"/>
      <w:r w:rsidRPr="00664C0F">
        <w:rPr>
          <w:rFonts w:hint="eastAsia"/>
          <w:color w:val="000000" w:themeColor="text1"/>
        </w:rPr>
        <w:t>均應由</w:t>
      </w:r>
      <w:proofErr w:type="gramEnd"/>
      <w:r w:rsidRPr="00664C0F">
        <w:rPr>
          <w:rFonts w:hint="eastAsia"/>
          <w:color w:val="000000" w:themeColor="text1"/>
        </w:rPr>
        <w:t>各業負責人或車輛所有人檢具有關文件，向商港經營事業機構、航港局或指定機關申請核發港區通行證件並接受港務警察檢查後，始可通行。」</w:t>
      </w:r>
      <w:bookmarkEnd w:id="43"/>
      <w:bookmarkEnd w:id="44"/>
      <w:bookmarkEnd w:id="45"/>
      <w:r w:rsidRPr="00664C0F">
        <w:rPr>
          <w:rFonts w:hint="eastAsia"/>
          <w:color w:val="000000" w:themeColor="text1"/>
        </w:rPr>
        <w:t>及國營港務股份有限公司設置條例第1條：「港務公司由政府獨資經營。（第2款）」是</w:t>
      </w:r>
      <w:proofErr w:type="gramStart"/>
      <w:r w:rsidRPr="00664C0F">
        <w:rPr>
          <w:rFonts w:hint="eastAsia"/>
          <w:color w:val="000000" w:themeColor="text1"/>
        </w:rPr>
        <w:t>以</w:t>
      </w:r>
      <w:proofErr w:type="gramEnd"/>
      <w:r w:rsidRPr="00664C0F">
        <w:rPr>
          <w:rFonts w:hint="eastAsia"/>
          <w:color w:val="000000" w:themeColor="text1"/>
        </w:rPr>
        <w:t>，交通部應監督港務公司建置、審查與檢核等管理港區通行證之情形。</w:t>
      </w:r>
    </w:p>
    <w:p w:rsidR="008300E8" w:rsidRPr="00664C0F" w:rsidRDefault="00872690" w:rsidP="00FB26D1">
      <w:pPr>
        <w:pStyle w:val="3"/>
        <w:rPr>
          <w:color w:val="000000" w:themeColor="text1"/>
        </w:rPr>
      </w:pPr>
      <w:bookmarkStart w:id="47" w:name="_Toc149039353"/>
      <w:bookmarkStart w:id="48" w:name="_Toc149041649"/>
      <w:bookmarkStart w:id="49" w:name="_Toc152342923"/>
      <w:r w:rsidRPr="00664C0F">
        <w:rPr>
          <w:rFonts w:hint="eastAsia"/>
          <w:color w:val="000000" w:themeColor="text1"/>
        </w:rPr>
        <w:t>按，前各港務局於商港管制區建置查驗車道，並核發紙本通行證供港務警察查驗，當時</w:t>
      </w:r>
      <w:r w:rsidRPr="00664C0F">
        <w:rPr>
          <w:color w:val="000000" w:themeColor="text1"/>
        </w:rPr>
        <w:t>人</w:t>
      </w:r>
      <w:proofErr w:type="gramStart"/>
      <w:r w:rsidRPr="00664C0F">
        <w:rPr>
          <w:color w:val="000000" w:themeColor="text1"/>
        </w:rPr>
        <w:t>車通行</w:t>
      </w:r>
      <w:r w:rsidRPr="00664C0F">
        <w:rPr>
          <w:rFonts w:hint="eastAsia"/>
          <w:color w:val="000000" w:themeColor="text1"/>
        </w:rPr>
        <w:t>均由</w:t>
      </w:r>
      <w:r w:rsidRPr="00664C0F">
        <w:rPr>
          <w:color w:val="000000" w:themeColor="text1"/>
        </w:rPr>
        <w:t>港</w:t>
      </w:r>
      <w:proofErr w:type="gramEnd"/>
      <w:r w:rsidRPr="00664C0F">
        <w:rPr>
          <w:color w:val="000000" w:themeColor="text1"/>
        </w:rPr>
        <w:t>警</w:t>
      </w:r>
      <w:r w:rsidRPr="00664C0F">
        <w:rPr>
          <w:rFonts w:hint="eastAsia"/>
          <w:color w:val="000000" w:themeColor="text1"/>
        </w:rPr>
        <w:t>以</w:t>
      </w:r>
      <w:r w:rsidRPr="00664C0F">
        <w:rPr>
          <w:color w:val="000000" w:themeColor="text1"/>
        </w:rPr>
        <w:t>目視逐一檢查，</w:t>
      </w:r>
      <w:r w:rsidRPr="00664C0F">
        <w:rPr>
          <w:rFonts w:hint="eastAsia"/>
          <w:color w:val="000000" w:themeColor="text1"/>
        </w:rPr>
        <w:t>未</w:t>
      </w:r>
      <w:r w:rsidRPr="00664C0F">
        <w:rPr>
          <w:color w:val="000000" w:themeColor="text1"/>
        </w:rPr>
        <w:t>留</w:t>
      </w:r>
      <w:r w:rsidRPr="00664C0F">
        <w:rPr>
          <w:rFonts w:hint="eastAsia"/>
          <w:color w:val="000000" w:themeColor="text1"/>
        </w:rPr>
        <w:t>有</w:t>
      </w:r>
      <w:r w:rsidRPr="00664C0F">
        <w:rPr>
          <w:color w:val="000000" w:themeColor="text1"/>
        </w:rPr>
        <w:t>紙本或電子通行紀錄。</w:t>
      </w:r>
      <w:r w:rsidRPr="00664C0F">
        <w:rPr>
          <w:rFonts w:hAnsi="標楷體" w:hint="eastAsia"/>
          <w:color w:val="000000" w:themeColor="text1"/>
          <w:szCs w:val="32"/>
        </w:rPr>
        <w:t>1</w:t>
      </w:r>
      <w:r w:rsidRPr="00664C0F">
        <w:rPr>
          <w:rFonts w:hAnsi="標楷體"/>
          <w:color w:val="000000" w:themeColor="text1"/>
          <w:szCs w:val="32"/>
        </w:rPr>
        <w:t>06</w:t>
      </w:r>
      <w:r w:rsidRPr="00664C0F">
        <w:rPr>
          <w:rFonts w:hAnsi="標楷體" w:hint="eastAsia"/>
          <w:color w:val="000000" w:themeColor="text1"/>
          <w:szCs w:val="32"/>
        </w:rPr>
        <w:t>年</w:t>
      </w:r>
      <w:r w:rsidRPr="00664C0F">
        <w:rPr>
          <w:rFonts w:hAnsi="標楷體"/>
          <w:color w:val="000000" w:themeColor="text1"/>
          <w:szCs w:val="32"/>
        </w:rPr>
        <w:t>1</w:t>
      </w:r>
      <w:r w:rsidRPr="00664C0F">
        <w:rPr>
          <w:rFonts w:hAnsi="標楷體" w:hint="eastAsia"/>
          <w:color w:val="000000" w:themeColor="text1"/>
          <w:szCs w:val="32"/>
        </w:rPr>
        <w:t>月3日港務公司建置「港區通行證管理系統」，移出</w:t>
      </w:r>
      <w:proofErr w:type="spellStart"/>
      <w:r w:rsidRPr="00664C0F">
        <w:rPr>
          <w:rFonts w:hAnsi="標楷體" w:hint="eastAsia"/>
          <w:color w:val="000000" w:themeColor="text1"/>
          <w:szCs w:val="32"/>
        </w:rPr>
        <w:t>M</w:t>
      </w:r>
      <w:r w:rsidRPr="00664C0F">
        <w:rPr>
          <w:rFonts w:hAnsi="標楷體"/>
          <w:color w:val="000000" w:themeColor="text1"/>
          <w:szCs w:val="32"/>
        </w:rPr>
        <w:t>TNet</w:t>
      </w:r>
      <w:proofErr w:type="spellEnd"/>
      <w:r w:rsidRPr="00664C0F">
        <w:rPr>
          <w:rFonts w:hAnsi="標楷體" w:hint="eastAsia"/>
          <w:color w:val="000000" w:themeColor="text1"/>
          <w:szCs w:val="32"/>
        </w:rPr>
        <w:t>（航政監管系統），自行管理維護「港區通行證管理系統」</w:t>
      </w:r>
      <w:r w:rsidRPr="00664C0F">
        <w:rPr>
          <w:rFonts w:hint="eastAsia"/>
          <w:color w:val="000000" w:themeColor="text1"/>
        </w:rPr>
        <w:t>，此時系統之通行證管理只知可否進出港區，但不知是失車或通緝犯相關資料。之後，港務公司</w:t>
      </w:r>
      <w:proofErr w:type="gramStart"/>
      <w:r w:rsidRPr="00664C0F">
        <w:rPr>
          <w:rFonts w:hint="eastAsia"/>
          <w:color w:val="000000" w:themeColor="text1"/>
        </w:rPr>
        <w:t>介</w:t>
      </w:r>
      <w:proofErr w:type="gramEnd"/>
      <w:r w:rsidRPr="00664C0F">
        <w:rPr>
          <w:rFonts w:hint="eastAsia"/>
          <w:color w:val="000000" w:themeColor="text1"/>
        </w:rPr>
        <w:t>接警政署之失車、逃犯W</w:t>
      </w:r>
      <w:r w:rsidRPr="00664C0F">
        <w:rPr>
          <w:color w:val="000000" w:themeColor="text1"/>
        </w:rPr>
        <w:t>EB</w:t>
      </w:r>
      <w:r w:rsidRPr="00664C0F">
        <w:rPr>
          <w:rFonts w:hint="eastAsia"/>
          <w:color w:val="000000" w:themeColor="text1"/>
        </w:rPr>
        <w:t xml:space="preserve"> </w:t>
      </w:r>
      <w:r w:rsidRPr="00664C0F">
        <w:rPr>
          <w:color w:val="000000" w:themeColor="text1"/>
        </w:rPr>
        <w:t>API</w:t>
      </w:r>
      <w:r w:rsidRPr="00664C0F">
        <w:rPr>
          <w:rFonts w:hint="eastAsia"/>
          <w:color w:val="000000" w:themeColor="text1"/>
        </w:rPr>
        <w:t>資料庫，將所有通行證資料連結感應辨識設備等通行訊息，置於</w:t>
      </w:r>
      <w:proofErr w:type="gramStart"/>
      <w:r w:rsidRPr="00664C0F">
        <w:rPr>
          <w:rFonts w:hint="eastAsia"/>
          <w:color w:val="000000" w:themeColor="text1"/>
        </w:rPr>
        <w:t>自動化門哨系</w:t>
      </w:r>
      <w:proofErr w:type="gramEnd"/>
      <w:r w:rsidRPr="00664C0F">
        <w:rPr>
          <w:rFonts w:hint="eastAsia"/>
          <w:color w:val="000000" w:themeColor="text1"/>
        </w:rPr>
        <w:t>統資料中心進行比對，並將異常結果通知港警。故港務公司建置之</w:t>
      </w:r>
      <w:proofErr w:type="gramStart"/>
      <w:r w:rsidRPr="00664C0F">
        <w:rPr>
          <w:rFonts w:hint="eastAsia"/>
          <w:color w:val="000000" w:themeColor="text1"/>
        </w:rPr>
        <w:t>自動化門哨系統</w:t>
      </w:r>
      <w:proofErr w:type="gramEnd"/>
      <w:r w:rsidRPr="00664C0F">
        <w:rPr>
          <w:rFonts w:hint="eastAsia"/>
          <w:color w:val="000000" w:themeColor="text1"/>
        </w:rPr>
        <w:t>資料中心，必須藉由感應辨識能力佳之設備、通行證之資料及辨識度均正確等統整初步審查之最新且正確之基本通行資料</w:t>
      </w:r>
      <w:proofErr w:type="gramStart"/>
      <w:r w:rsidRPr="00664C0F">
        <w:rPr>
          <w:rFonts w:hint="eastAsia"/>
          <w:color w:val="000000" w:themeColor="text1"/>
        </w:rPr>
        <w:t>以外</w:t>
      </w:r>
      <w:proofErr w:type="gramEnd"/>
      <w:r w:rsidRPr="00664C0F">
        <w:rPr>
          <w:rFonts w:hint="eastAsia"/>
          <w:color w:val="000000" w:themeColor="text1"/>
        </w:rPr>
        <w:t>，在運作該等基本通行資料與失車、查捕逃犯W</w:t>
      </w:r>
      <w:r w:rsidRPr="00664C0F">
        <w:rPr>
          <w:color w:val="000000" w:themeColor="text1"/>
        </w:rPr>
        <w:t>EB</w:t>
      </w:r>
      <w:r w:rsidRPr="00664C0F">
        <w:rPr>
          <w:rFonts w:hint="eastAsia"/>
          <w:color w:val="000000" w:themeColor="text1"/>
        </w:rPr>
        <w:t xml:space="preserve"> </w:t>
      </w:r>
      <w:r w:rsidRPr="00664C0F">
        <w:rPr>
          <w:color w:val="000000" w:themeColor="text1"/>
        </w:rPr>
        <w:t>API</w:t>
      </w:r>
      <w:r w:rsidRPr="00664C0F">
        <w:rPr>
          <w:rFonts w:hint="eastAsia"/>
          <w:color w:val="000000" w:themeColor="text1"/>
        </w:rPr>
        <w:t>資料庫進行比</w:t>
      </w:r>
      <w:r w:rsidRPr="00664C0F">
        <w:rPr>
          <w:rFonts w:hint="eastAsia"/>
          <w:color w:val="000000" w:themeColor="text1"/>
        </w:rPr>
        <w:lastRenderedPageBreak/>
        <w:t>對相關資訊時，其回應效率與比對效果亦會影響</w:t>
      </w:r>
      <w:r w:rsidRPr="00664C0F">
        <w:rPr>
          <w:rFonts w:hAnsi="標楷體" w:hint="eastAsia"/>
          <w:color w:val="000000" w:themeColor="text1"/>
        </w:rPr>
        <w:t>各港務警察總隊於管制站</w:t>
      </w:r>
      <w:proofErr w:type="gramStart"/>
      <w:r w:rsidRPr="00664C0F">
        <w:rPr>
          <w:rFonts w:hAnsi="標楷體" w:hint="eastAsia"/>
          <w:color w:val="000000" w:themeColor="text1"/>
        </w:rPr>
        <w:t>之檢管</w:t>
      </w:r>
      <w:proofErr w:type="gramEnd"/>
      <w:r w:rsidRPr="00664C0F">
        <w:rPr>
          <w:rFonts w:hAnsi="標楷體" w:hint="eastAsia"/>
          <w:color w:val="000000" w:themeColor="text1"/>
        </w:rPr>
        <w:t>與查驗工作。然</w:t>
      </w:r>
      <w:r w:rsidRPr="00664C0F">
        <w:rPr>
          <w:rFonts w:hint="eastAsia"/>
          <w:color w:val="000000" w:themeColor="text1"/>
        </w:rPr>
        <w:t>港務公司遲未將W</w:t>
      </w:r>
      <w:r w:rsidRPr="00664C0F">
        <w:rPr>
          <w:color w:val="000000" w:themeColor="text1"/>
        </w:rPr>
        <w:t>EB</w:t>
      </w:r>
      <w:r w:rsidRPr="00664C0F">
        <w:rPr>
          <w:rFonts w:hint="eastAsia"/>
          <w:color w:val="000000" w:themeColor="text1"/>
        </w:rPr>
        <w:t xml:space="preserve"> </w:t>
      </w:r>
      <w:r w:rsidRPr="00664C0F">
        <w:rPr>
          <w:color w:val="000000" w:themeColor="text1"/>
        </w:rPr>
        <w:t>API</w:t>
      </w:r>
      <w:r w:rsidRPr="00664C0F">
        <w:rPr>
          <w:rFonts w:hint="eastAsia"/>
          <w:color w:val="000000" w:themeColor="text1"/>
        </w:rPr>
        <w:t>應用於通行證檢核，僅用在</w:t>
      </w:r>
      <w:proofErr w:type="gramStart"/>
      <w:r w:rsidRPr="00664C0F">
        <w:rPr>
          <w:rFonts w:hint="eastAsia"/>
          <w:color w:val="000000" w:themeColor="text1"/>
        </w:rPr>
        <w:t>自動化門哨管制</w:t>
      </w:r>
      <w:proofErr w:type="gramEnd"/>
      <w:r w:rsidRPr="00664C0F">
        <w:rPr>
          <w:rFonts w:hint="eastAsia"/>
          <w:color w:val="000000" w:themeColor="text1"/>
        </w:rPr>
        <w:t>系統之車輛辨識，遲至1</w:t>
      </w:r>
      <w:r w:rsidRPr="00664C0F">
        <w:rPr>
          <w:color w:val="000000" w:themeColor="text1"/>
        </w:rPr>
        <w:t>11</w:t>
      </w:r>
      <w:r w:rsidRPr="00664C0F">
        <w:rPr>
          <w:rFonts w:hint="eastAsia"/>
          <w:color w:val="000000" w:themeColor="text1"/>
        </w:rPr>
        <w:t>年6月27日，港務公司方將警政署之失車、查捕逃犯W</w:t>
      </w:r>
      <w:r w:rsidRPr="00664C0F">
        <w:rPr>
          <w:color w:val="000000" w:themeColor="text1"/>
        </w:rPr>
        <w:t>EB</w:t>
      </w:r>
      <w:r w:rsidRPr="00664C0F">
        <w:rPr>
          <w:rFonts w:hint="eastAsia"/>
          <w:color w:val="000000" w:themeColor="text1"/>
        </w:rPr>
        <w:t xml:space="preserve"> </w:t>
      </w:r>
      <w:r w:rsidRPr="00664C0F">
        <w:rPr>
          <w:color w:val="000000" w:themeColor="text1"/>
        </w:rPr>
        <w:t>API</w:t>
      </w:r>
      <w:r w:rsidRPr="00664C0F">
        <w:rPr>
          <w:rFonts w:hint="eastAsia"/>
          <w:color w:val="000000" w:themeColor="text1"/>
        </w:rPr>
        <w:t>資料庫於人工車道及自動化車道</w:t>
      </w:r>
      <w:r w:rsidRPr="00664C0F">
        <w:rPr>
          <w:color w:val="000000" w:themeColor="text1"/>
        </w:rPr>
        <w:t>全面上線。</w:t>
      </w:r>
      <w:bookmarkEnd w:id="47"/>
      <w:bookmarkEnd w:id="48"/>
      <w:bookmarkEnd w:id="49"/>
    </w:p>
    <w:p w:rsidR="00FB26D1" w:rsidRPr="00664C0F" w:rsidRDefault="00FB26D1" w:rsidP="004B2F13">
      <w:pPr>
        <w:pStyle w:val="3"/>
        <w:rPr>
          <w:color w:val="000000" w:themeColor="text1"/>
        </w:rPr>
      </w:pPr>
      <w:r w:rsidRPr="00664C0F">
        <w:rPr>
          <w:rFonts w:hint="eastAsia"/>
          <w:color w:val="000000" w:themeColor="text1"/>
        </w:rPr>
        <w:t>港務公司坦承審計部查核時，通行證之核發、檢核審查與註銷機制</w:t>
      </w:r>
      <w:proofErr w:type="gramStart"/>
      <w:r w:rsidRPr="00664C0F">
        <w:rPr>
          <w:rFonts w:hint="eastAsia"/>
          <w:color w:val="000000" w:themeColor="text1"/>
        </w:rPr>
        <w:t>發生漏誤</w:t>
      </w:r>
      <w:proofErr w:type="gramEnd"/>
      <w:r w:rsidRPr="00664C0F">
        <w:rPr>
          <w:rFonts w:hint="eastAsia"/>
          <w:color w:val="000000" w:themeColor="text1"/>
        </w:rPr>
        <w:t>：</w:t>
      </w:r>
    </w:p>
    <w:p w:rsidR="00E46C73" w:rsidRPr="00664C0F" w:rsidRDefault="00D67BAF" w:rsidP="00E46C73">
      <w:pPr>
        <w:pStyle w:val="32"/>
        <w:ind w:left="1361" w:firstLine="680"/>
        <w:rPr>
          <w:color w:val="000000" w:themeColor="text1"/>
        </w:rPr>
      </w:pPr>
      <w:r w:rsidRPr="00664C0F">
        <w:rPr>
          <w:rFonts w:hint="eastAsia"/>
          <w:color w:val="000000" w:themeColor="text1"/>
        </w:rPr>
        <w:t>港務公司坦承，審計部查核時，</w:t>
      </w:r>
      <w:proofErr w:type="gramStart"/>
      <w:r w:rsidRPr="00664C0F">
        <w:rPr>
          <w:rFonts w:hint="eastAsia"/>
          <w:color w:val="000000" w:themeColor="text1"/>
        </w:rPr>
        <w:t>當次證係</w:t>
      </w:r>
      <w:proofErr w:type="gramEnd"/>
      <w:r w:rsidRPr="00664C0F">
        <w:rPr>
          <w:rFonts w:hint="eastAsia"/>
          <w:color w:val="000000" w:themeColor="text1"/>
        </w:rPr>
        <w:t>由港警檢查相關證件後，換</w:t>
      </w:r>
      <w:proofErr w:type="gramStart"/>
      <w:r w:rsidRPr="00664C0F">
        <w:rPr>
          <w:rFonts w:hint="eastAsia"/>
          <w:color w:val="000000" w:themeColor="text1"/>
        </w:rPr>
        <w:t>紙本進出</w:t>
      </w:r>
      <w:proofErr w:type="gramEnd"/>
      <w:r w:rsidRPr="00664C0F">
        <w:rPr>
          <w:rFonts w:hint="eastAsia"/>
          <w:color w:val="000000" w:themeColor="text1"/>
        </w:rPr>
        <w:t>港區。臨時通行證及定期通行證，未</w:t>
      </w:r>
      <w:proofErr w:type="gramStart"/>
      <w:r w:rsidRPr="00664C0F">
        <w:rPr>
          <w:rFonts w:hint="eastAsia"/>
          <w:color w:val="000000" w:themeColor="text1"/>
        </w:rPr>
        <w:t>介</w:t>
      </w:r>
      <w:proofErr w:type="gramEnd"/>
      <w:r w:rsidRPr="00664C0F">
        <w:rPr>
          <w:rFonts w:hint="eastAsia"/>
          <w:color w:val="000000" w:themeColor="text1"/>
        </w:rPr>
        <w:t>接警政署提供之失車、逃犯W</w:t>
      </w:r>
      <w:r w:rsidRPr="00664C0F">
        <w:rPr>
          <w:color w:val="000000" w:themeColor="text1"/>
        </w:rPr>
        <w:t>EB</w:t>
      </w:r>
      <w:r w:rsidRPr="00664C0F">
        <w:rPr>
          <w:rFonts w:hint="eastAsia"/>
          <w:color w:val="000000" w:themeColor="text1"/>
        </w:rPr>
        <w:t xml:space="preserve"> </w:t>
      </w:r>
      <w:r w:rsidRPr="00664C0F">
        <w:rPr>
          <w:color w:val="000000" w:themeColor="text1"/>
        </w:rPr>
        <w:t>API</w:t>
      </w:r>
      <w:r w:rsidRPr="00664C0F">
        <w:rPr>
          <w:rFonts w:hint="eastAsia"/>
          <w:color w:val="000000" w:themeColor="text1"/>
        </w:rPr>
        <w:t>資料庫服務之外，</w:t>
      </w:r>
      <w:proofErr w:type="gramStart"/>
      <w:r w:rsidRPr="00664C0F">
        <w:rPr>
          <w:rFonts w:hint="eastAsia"/>
          <w:color w:val="000000" w:themeColor="text1"/>
        </w:rPr>
        <w:t>門哨相</w:t>
      </w:r>
      <w:proofErr w:type="gramEnd"/>
      <w:r w:rsidRPr="00664C0F">
        <w:rPr>
          <w:rFonts w:hint="eastAsia"/>
          <w:color w:val="000000" w:themeColor="text1"/>
        </w:rPr>
        <w:t>關系統未有定期自動化檢核查捕逃犯/失竊車輛（牌）並同時註銷之機制，導致發生無證通行且令逃犯或失竊車輛（牌）仍能持有效通行證進出港區，無法為港警所察覺攔查之問題。審計部提出</w:t>
      </w:r>
      <w:r w:rsidRPr="00664C0F">
        <w:rPr>
          <w:rFonts w:hAnsi="標楷體" w:hint="eastAsia"/>
          <w:color w:val="000000" w:themeColor="text1"/>
          <w:szCs w:val="32"/>
        </w:rPr>
        <w:t>人工查驗車道因無掃描或感應等輔助系統可驗證該車輛資料，在車輛保持一定速度下，平均約每分鐘31輛車次進出港區，僅由港警肉眼判別車輛</w:t>
      </w:r>
      <w:proofErr w:type="gramStart"/>
      <w:r w:rsidRPr="00664C0F">
        <w:rPr>
          <w:rFonts w:hAnsi="標楷體" w:hint="eastAsia"/>
          <w:color w:val="000000" w:themeColor="text1"/>
          <w:szCs w:val="32"/>
        </w:rPr>
        <w:t>有無港區</w:t>
      </w:r>
      <w:proofErr w:type="gramEnd"/>
      <w:r w:rsidRPr="00664C0F">
        <w:rPr>
          <w:rFonts w:hAnsi="標楷體" w:hint="eastAsia"/>
          <w:color w:val="000000" w:themeColor="text1"/>
          <w:szCs w:val="32"/>
        </w:rPr>
        <w:t>通行證，確難以即時檢視通行證之真偽及效期等情，</w:t>
      </w:r>
      <w:proofErr w:type="gramStart"/>
      <w:r w:rsidRPr="00664C0F">
        <w:rPr>
          <w:rFonts w:hAnsi="標楷體" w:hint="eastAsia"/>
          <w:color w:val="000000" w:themeColor="text1"/>
          <w:szCs w:val="32"/>
        </w:rPr>
        <w:t>足</w:t>
      </w:r>
      <w:proofErr w:type="gramEnd"/>
      <w:r w:rsidRPr="00664C0F">
        <w:rPr>
          <w:rFonts w:hAnsi="標楷體" w:hint="eastAsia"/>
          <w:color w:val="000000" w:themeColor="text1"/>
          <w:szCs w:val="32"/>
        </w:rPr>
        <w:t>顯，通行證與感應設備之源頭管理</w:t>
      </w:r>
      <w:proofErr w:type="gramStart"/>
      <w:r w:rsidRPr="00664C0F">
        <w:rPr>
          <w:rFonts w:hAnsi="標楷體" w:hint="eastAsia"/>
          <w:color w:val="000000" w:themeColor="text1"/>
          <w:szCs w:val="32"/>
        </w:rPr>
        <w:t>為門哨系</w:t>
      </w:r>
      <w:proofErr w:type="gramEnd"/>
      <w:r w:rsidRPr="00664C0F">
        <w:rPr>
          <w:rFonts w:hAnsi="標楷體" w:hint="eastAsia"/>
          <w:color w:val="000000" w:themeColor="text1"/>
          <w:szCs w:val="32"/>
        </w:rPr>
        <w:t>統之基石</w:t>
      </w:r>
      <w:r w:rsidRPr="00664C0F">
        <w:rPr>
          <w:rFonts w:hint="eastAsia"/>
          <w:color w:val="000000" w:themeColor="text1"/>
        </w:rPr>
        <w:t>。是</w:t>
      </w:r>
      <w:proofErr w:type="gramStart"/>
      <w:r w:rsidRPr="00664C0F">
        <w:rPr>
          <w:rFonts w:hint="eastAsia"/>
          <w:color w:val="000000" w:themeColor="text1"/>
        </w:rPr>
        <w:t>以</w:t>
      </w:r>
      <w:proofErr w:type="gramEnd"/>
      <w:r w:rsidRPr="00664C0F">
        <w:rPr>
          <w:rFonts w:hint="eastAsia"/>
          <w:color w:val="000000" w:themeColor="text1"/>
        </w:rPr>
        <w:t>，港務公司遲未將警政署之失車、逃犯W</w:t>
      </w:r>
      <w:r w:rsidRPr="00664C0F">
        <w:rPr>
          <w:color w:val="000000" w:themeColor="text1"/>
        </w:rPr>
        <w:t>EB</w:t>
      </w:r>
      <w:r w:rsidRPr="00664C0F">
        <w:rPr>
          <w:rFonts w:hint="eastAsia"/>
          <w:color w:val="000000" w:themeColor="text1"/>
        </w:rPr>
        <w:t xml:space="preserve"> </w:t>
      </w:r>
      <w:r w:rsidRPr="00664C0F">
        <w:rPr>
          <w:color w:val="000000" w:themeColor="text1"/>
        </w:rPr>
        <w:t>API</w:t>
      </w:r>
      <w:r w:rsidRPr="00664C0F">
        <w:rPr>
          <w:rFonts w:hint="eastAsia"/>
          <w:color w:val="000000" w:themeColor="text1"/>
        </w:rPr>
        <w:t>資料庫應用於通行證檢核，僅用在</w:t>
      </w:r>
      <w:proofErr w:type="gramStart"/>
      <w:r w:rsidRPr="00664C0F">
        <w:rPr>
          <w:rFonts w:hint="eastAsia"/>
          <w:color w:val="000000" w:themeColor="text1"/>
        </w:rPr>
        <w:t>自動化門哨管</w:t>
      </w:r>
      <w:proofErr w:type="gramEnd"/>
      <w:r w:rsidRPr="00664C0F">
        <w:rPr>
          <w:rFonts w:hint="eastAsia"/>
          <w:color w:val="000000" w:themeColor="text1"/>
        </w:rPr>
        <w:t>制系統之車輛辨識，且通行證又未具備自動檢核與註銷機制，潛藏影響國安與治安等問題，核有不當。</w:t>
      </w:r>
    </w:p>
    <w:p w:rsidR="00FB26D1" w:rsidRPr="00664C0F" w:rsidRDefault="00E46C73" w:rsidP="00E46C73">
      <w:pPr>
        <w:pStyle w:val="32"/>
        <w:ind w:left="1361" w:firstLine="680"/>
        <w:rPr>
          <w:color w:val="000000" w:themeColor="text1"/>
        </w:rPr>
      </w:pPr>
      <w:proofErr w:type="gramStart"/>
      <w:r w:rsidRPr="00664C0F">
        <w:rPr>
          <w:rFonts w:hint="eastAsia"/>
          <w:color w:val="000000" w:themeColor="text1"/>
        </w:rPr>
        <w:t>此外，</w:t>
      </w:r>
      <w:proofErr w:type="gramEnd"/>
      <w:r w:rsidRPr="00664C0F">
        <w:rPr>
          <w:rFonts w:hint="eastAsia"/>
          <w:color w:val="000000" w:themeColor="text1"/>
        </w:rPr>
        <w:t>申請當次通行證、臨時通行證、定期通行證若採取於管制站向港警等提出通行申請者，因僅有紙本申請資料，未留存電子紀錄，導致審計部查核成無證進出之數據龐大。前開核發、檢核審查、註銷</w:t>
      </w:r>
      <w:proofErr w:type="gramStart"/>
      <w:r w:rsidRPr="00664C0F">
        <w:rPr>
          <w:rFonts w:hint="eastAsia"/>
          <w:color w:val="000000" w:themeColor="text1"/>
        </w:rPr>
        <w:t>等漏誤</w:t>
      </w:r>
      <w:proofErr w:type="gramEnd"/>
      <w:r w:rsidRPr="00664C0F">
        <w:rPr>
          <w:rFonts w:hint="eastAsia"/>
          <w:color w:val="000000" w:themeColor="text1"/>
        </w:rPr>
        <w:t>，港務公司在警政署於1</w:t>
      </w:r>
      <w:r w:rsidRPr="00664C0F">
        <w:rPr>
          <w:color w:val="000000" w:themeColor="text1"/>
        </w:rPr>
        <w:t>11</w:t>
      </w:r>
      <w:r w:rsidRPr="00664C0F">
        <w:rPr>
          <w:rFonts w:hint="eastAsia"/>
          <w:color w:val="000000" w:themeColor="text1"/>
        </w:rPr>
        <w:t>年9月15日拜</w:t>
      </w:r>
      <w:r w:rsidRPr="00664C0F">
        <w:rPr>
          <w:rFonts w:hint="eastAsia"/>
          <w:color w:val="000000" w:themeColor="text1"/>
        </w:rPr>
        <w:lastRenderedPageBreak/>
        <w:t>會該公司後，除了依據警政署建議，介接該署提供之失車、逃犯W</w:t>
      </w:r>
      <w:r w:rsidRPr="00664C0F">
        <w:rPr>
          <w:color w:val="000000" w:themeColor="text1"/>
        </w:rPr>
        <w:t>EB</w:t>
      </w:r>
      <w:r w:rsidRPr="00664C0F">
        <w:rPr>
          <w:rFonts w:hint="eastAsia"/>
          <w:color w:val="000000" w:themeColor="text1"/>
        </w:rPr>
        <w:t xml:space="preserve"> </w:t>
      </w:r>
      <w:r w:rsidRPr="00664C0F">
        <w:rPr>
          <w:color w:val="000000" w:themeColor="text1"/>
        </w:rPr>
        <w:t>API</w:t>
      </w:r>
      <w:r w:rsidRPr="00664C0F">
        <w:rPr>
          <w:rFonts w:hint="eastAsia"/>
          <w:color w:val="000000" w:themeColor="text1"/>
        </w:rPr>
        <w:t>資料庫，修正</w:t>
      </w:r>
      <w:r w:rsidRPr="00664C0F">
        <w:rPr>
          <w:rFonts w:hAnsi="標楷體" w:hint="eastAsia"/>
          <w:color w:val="000000" w:themeColor="text1"/>
        </w:rPr>
        <w:t>「</w:t>
      </w:r>
      <w:r w:rsidRPr="00664C0F">
        <w:rPr>
          <w:rFonts w:hint="eastAsia"/>
          <w:color w:val="000000" w:themeColor="text1"/>
        </w:rPr>
        <w:t>國際商港港區通行證申請及使用須知</w:t>
      </w:r>
      <w:r w:rsidRPr="00664C0F">
        <w:rPr>
          <w:rFonts w:hAnsi="標楷體" w:hint="eastAsia"/>
          <w:color w:val="000000" w:themeColor="text1"/>
        </w:rPr>
        <w:t>」</w:t>
      </w:r>
      <w:r w:rsidRPr="00664C0F">
        <w:rPr>
          <w:rFonts w:hint="eastAsia"/>
          <w:color w:val="000000" w:themeColor="text1"/>
        </w:rPr>
        <w:t>等關於通行證核發管理規定、增訂分區管理機制及通行者與業者罰則等機制之外，又修改通行證之執行面相關措施，如將定期證效期縮短至3年、取消</w:t>
      </w:r>
      <w:proofErr w:type="gramStart"/>
      <w:r w:rsidRPr="00664C0F">
        <w:rPr>
          <w:rFonts w:hint="eastAsia"/>
          <w:color w:val="000000" w:themeColor="text1"/>
        </w:rPr>
        <w:t>臨時證臨</w:t>
      </w:r>
      <w:proofErr w:type="gramEnd"/>
      <w:r w:rsidRPr="00664C0F">
        <w:rPr>
          <w:rFonts w:hint="eastAsia"/>
          <w:color w:val="000000" w:themeColor="text1"/>
        </w:rPr>
        <w:t>櫃申請及現場換證</w:t>
      </w:r>
      <w:proofErr w:type="gramStart"/>
      <w:r w:rsidRPr="00664C0F">
        <w:rPr>
          <w:rFonts w:hint="eastAsia"/>
          <w:color w:val="000000" w:themeColor="text1"/>
        </w:rPr>
        <w:t>當次</w:t>
      </w:r>
      <w:proofErr w:type="gramEnd"/>
      <w:r w:rsidRPr="00664C0F">
        <w:rPr>
          <w:rFonts w:hint="eastAsia"/>
          <w:color w:val="000000" w:themeColor="text1"/>
        </w:rPr>
        <w:t>證、通行證</w:t>
      </w:r>
      <w:proofErr w:type="gramStart"/>
      <w:r w:rsidRPr="00664C0F">
        <w:rPr>
          <w:rFonts w:hint="eastAsia"/>
          <w:color w:val="000000" w:themeColor="text1"/>
        </w:rPr>
        <w:t>全面線上申</w:t>
      </w:r>
      <w:proofErr w:type="gramEnd"/>
      <w:r w:rsidRPr="00664C0F">
        <w:rPr>
          <w:rFonts w:hint="eastAsia"/>
          <w:color w:val="000000" w:themeColor="text1"/>
        </w:rPr>
        <w:t>請、完成申請臨時或定期人員/車輛者，</w:t>
      </w:r>
      <w:r w:rsidRPr="00664C0F">
        <w:rPr>
          <w:rFonts w:hAnsi="標楷體" w:hint="eastAsia"/>
          <w:color w:val="000000" w:themeColor="text1"/>
        </w:rPr>
        <w:t>「</w:t>
      </w:r>
      <w:r w:rsidRPr="00664C0F">
        <w:rPr>
          <w:rFonts w:hint="eastAsia"/>
          <w:color w:val="000000" w:themeColor="text1"/>
        </w:rPr>
        <w:t>每週</w:t>
      </w:r>
      <w:r w:rsidRPr="00664C0F">
        <w:rPr>
          <w:rFonts w:hAnsi="標楷體" w:hint="eastAsia"/>
          <w:color w:val="000000" w:themeColor="text1"/>
        </w:rPr>
        <w:t>」</w:t>
      </w:r>
      <w:r w:rsidRPr="00664C0F">
        <w:rPr>
          <w:rFonts w:hint="eastAsia"/>
          <w:color w:val="000000" w:themeColor="text1"/>
        </w:rPr>
        <w:t>定期自動化檢核並註銷機制，另導入多項自動比對功能，減輕員警人力查驗負擔等改進作為。</w:t>
      </w:r>
      <w:r w:rsidR="00C56312" w:rsidRPr="00664C0F">
        <w:rPr>
          <w:rFonts w:hint="eastAsia"/>
          <w:color w:val="000000" w:themeColor="text1"/>
        </w:rPr>
        <w:t>港務公司提供</w:t>
      </w:r>
      <w:r w:rsidRPr="00664C0F">
        <w:rPr>
          <w:rFonts w:hint="eastAsia"/>
          <w:color w:val="000000" w:themeColor="text1"/>
        </w:rPr>
        <w:t>通行證前後制度比較</w:t>
      </w:r>
      <w:r w:rsidR="00543859" w:rsidRPr="00664C0F">
        <w:rPr>
          <w:rFonts w:hint="eastAsia"/>
          <w:color w:val="000000" w:themeColor="text1"/>
        </w:rPr>
        <w:t>摘要</w:t>
      </w:r>
      <w:r w:rsidRPr="00664C0F">
        <w:rPr>
          <w:rFonts w:hint="eastAsia"/>
          <w:color w:val="000000" w:themeColor="text1"/>
        </w:rPr>
        <w:t>，參見下表2。</w:t>
      </w:r>
    </w:p>
    <w:p w:rsidR="00E46C73" w:rsidRPr="00664C0F" w:rsidRDefault="00E46C73" w:rsidP="00E46C73">
      <w:pPr>
        <w:pStyle w:val="32"/>
        <w:ind w:leftChars="0" w:left="0" w:firstLineChars="0" w:firstLine="0"/>
        <w:rPr>
          <w:color w:val="000000" w:themeColor="text1"/>
        </w:rPr>
      </w:pPr>
      <w:r w:rsidRPr="00664C0F">
        <w:rPr>
          <w:rFonts w:hint="eastAsia"/>
          <w:color w:val="000000" w:themeColor="text1"/>
        </w:rPr>
        <w:t>表2、通行證新舊制度比較表摘</w:t>
      </w:r>
      <w:r w:rsidR="00A74FAF" w:rsidRPr="00664C0F">
        <w:rPr>
          <w:rFonts w:hint="eastAsia"/>
          <w:color w:val="000000" w:themeColor="text1"/>
        </w:rPr>
        <w:t>要</w:t>
      </w:r>
      <w:r w:rsidRPr="00664C0F">
        <w:rPr>
          <w:rFonts w:hint="eastAsia"/>
          <w:color w:val="000000" w:themeColor="text1"/>
        </w:rPr>
        <w:t>：</w:t>
      </w:r>
    </w:p>
    <w:p w:rsidR="00E46C73" w:rsidRPr="00664C0F" w:rsidRDefault="00E46C73" w:rsidP="00E46C73">
      <w:pPr>
        <w:pStyle w:val="32"/>
        <w:ind w:leftChars="0" w:left="0" w:firstLineChars="0" w:firstLine="0"/>
        <w:rPr>
          <w:color w:val="000000" w:themeColor="text1"/>
        </w:rPr>
      </w:pPr>
      <w:r w:rsidRPr="00664C0F">
        <w:rPr>
          <w:rFonts w:hint="eastAsia"/>
          <w:color w:val="000000" w:themeColor="text1"/>
        </w:rPr>
        <w:t>表2</w:t>
      </w:r>
      <w:r w:rsidRPr="00664C0F">
        <w:rPr>
          <w:color w:val="000000" w:themeColor="text1"/>
        </w:rPr>
        <w:t>-1</w:t>
      </w:r>
      <w:r w:rsidRPr="00664C0F">
        <w:rPr>
          <w:rFonts w:hint="eastAsia"/>
          <w:color w:val="000000" w:themeColor="text1"/>
        </w:rPr>
        <w:t>、當</w:t>
      </w:r>
      <w:proofErr w:type="gramStart"/>
      <w:r w:rsidRPr="00664C0F">
        <w:rPr>
          <w:rFonts w:hint="eastAsia"/>
          <w:color w:val="000000" w:themeColor="text1"/>
        </w:rPr>
        <w:t>次證新</w:t>
      </w:r>
      <w:proofErr w:type="gramEnd"/>
      <w:r w:rsidRPr="00664C0F">
        <w:rPr>
          <w:rFonts w:hint="eastAsia"/>
          <w:color w:val="000000" w:themeColor="text1"/>
        </w:rPr>
        <w:t>舊制度比較</w:t>
      </w:r>
    </w:p>
    <w:tbl>
      <w:tblPr>
        <w:tblStyle w:val="af6"/>
        <w:tblW w:w="8931" w:type="dxa"/>
        <w:tblInd w:w="-5" w:type="dxa"/>
        <w:tblLook w:val="04A0" w:firstRow="1" w:lastRow="0" w:firstColumn="1" w:lastColumn="0" w:noHBand="0" w:noVBand="1"/>
      </w:tblPr>
      <w:tblGrid>
        <w:gridCol w:w="1214"/>
        <w:gridCol w:w="1701"/>
        <w:gridCol w:w="1985"/>
        <w:gridCol w:w="4031"/>
      </w:tblGrid>
      <w:tr w:rsidR="00664C0F" w:rsidRPr="00664C0F" w:rsidTr="00030D2B">
        <w:tc>
          <w:tcPr>
            <w:tcW w:w="1214" w:type="dxa"/>
          </w:tcPr>
          <w:p w:rsidR="00E46C73" w:rsidRPr="00664C0F" w:rsidRDefault="00E46C73" w:rsidP="00030D2B">
            <w:pPr>
              <w:pStyle w:val="4"/>
              <w:numPr>
                <w:ilvl w:val="0"/>
                <w:numId w:val="0"/>
              </w:numPr>
              <w:jc w:val="center"/>
              <w:rPr>
                <w:color w:val="000000" w:themeColor="text1"/>
              </w:rPr>
            </w:pPr>
            <w:r w:rsidRPr="00664C0F">
              <w:rPr>
                <w:rFonts w:hint="eastAsia"/>
                <w:color w:val="000000" w:themeColor="text1"/>
              </w:rPr>
              <w:t>制度</w:t>
            </w:r>
          </w:p>
        </w:tc>
        <w:tc>
          <w:tcPr>
            <w:tcW w:w="1701" w:type="dxa"/>
          </w:tcPr>
          <w:p w:rsidR="00E46C73" w:rsidRPr="00664C0F" w:rsidRDefault="00E46C73" w:rsidP="00030D2B">
            <w:pPr>
              <w:pStyle w:val="4"/>
              <w:numPr>
                <w:ilvl w:val="0"/>
                <w:numId w:val="0"/>
              </w:numPr>
              <w:rPr>
                <w:color w:val="000000" w:themeColor="text1"/>
              </w:rPr>
            </w:pPr>
            <w:r w:rsidRPr="00664C0F">
              <w:rPr>
                <w:rFonts w:hint="eastAsia"/>
                <w:color w:val="000000" w:themeColor="text1"/>
              </w:rPr>
              <w:t>申請方式</w:t>
            </w:r>
          </w:p>
        </w:tc>
        <w:tc>
          <w:tcPr>
            <w:tcW w:w="1985" w:type="dxa"/>
          </w:tcPr>
          <w:p w:rsidR="00E46C73" w:rsidRPr="00664C0F" w:rsidRDefault="00E46C73" w:rsidP="00030D2B">
            <w:pPr>
              <w:pStyle w:val="4"/>
              <w:numPr>
                <w:ilvl w:val="0"/>
                <w:numId w:val="0"/>
              </w:numPr>
              <w:rPr>
                <w:color w:val="000000" w:themeColor="text1"/>
              </w:rPr>
            </w:pPr>
            <w:r w:rsidRPr="00664C0F">
              <w:rPr>
                <w:rFonts w:hint="eastAsia"/>
                <w:color w:val="000000" w:themeColor="text1"/>
              </w:rPr>
              <w:t>所持證件</w:t>
            </w:r>
          </w:p>
        </w:tc>
        <w:tc>
          <w:tcPr>
            <w:tcW w:w="4031" w:type="dxa"/>
          </w:tcPr>
          <w:p w:rsidR="00E46C73" w:rsidRPr="00664C0F" w:rsidRDefault="00E46C73" w:rsidP="00030D2B">
            <w:pPr>
              <w:pStyle w:val="4"/>
              <w:numPr>
                <w:ilvl w:val="0"/>
                <w:numId w:val="0"/>
              </w:numPr>
              <w:rPr>
                <w:color w:val="000000" w:themeColor="text1"/>
              </w:rPr>
            </w:pPr>
            <w:r w:rsidRPr="00664C0F">
              <w:rPr>
                <w:rFonts w:hint="eastAsia"/>
                <w:color w:val="000000" w:themeColor="text1"/>
              </w:rPr>
              <w:t>管制站檢查</w:t>
            </w:r>
          </w:p>
        </w:tc>
      </w:tr>
      <w:tr w:rsidR="00664C0F" w:rsidRPr="00664C0F" w:rsidTr="00030D2B">
        <w:tc>
          <w:tcPr>
            <w:tcW w:w="1214" w:type="dxa"/>
          </w:tcPr>
          <w:p w:rsidR="00E46C73" w:rsidRPr="00664C0F" w:rsidRDefault="00E46C73" w:rsidP="00030D2B">
            <w:pPr>
              <w:pStyle w:val="4"/>
              <w:numPr>
                <w:ilvl w:val="0"/>
                <w:numId w:val="0"/>
              </w:numPr>
              <w:rPr>
                <w:color w:val="000000" w:themeColor="text1"/>
              </w:rPr>
            </w:pPr>
            <w:r w:rsidRPr="00664C0F">
              <w:rPr>
                <w:noProof/>
                <w:color w:val="000000" w:themeColor="text1"/>
              </w:rPr>
              <w:drawing>
                <wp:inline distT="0" distB="0" distL="0" distR="0" wp14:anchorId="26A3D5D2" wp14:editId="764E918F">
                  <wp:extent cx="222250" cy="222250"/>
                  <wp:effectExtent l="0" t="0" r="6350" b="6350"/>
                  <wp:docPr id="19" name="圖片 8">
                    <a:extLst xmlns:a="http://schemas.openxmlformats.org/drawingml/2006/main">
                      <a:ext uri="{FF2B5EF4-FFF2-40B4-BE49-F238E27FC236}">
                        <a16:creationId xmlns:a16="http://schemas.microsoft.com/office/drawing/2014/main" id="{50469CA7-287D-44D5-973D-F63EA28361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8">
                            <a:extLst>
                              <a:ext uri="{FF2B5EF4-FFF2-40B4-BE49-F238E27FC236}">
                                <a16:creationId xmlns:a16="http://schemas.microsoft.com/office/drawing/2014/main" id="{50469CA7-287D-44D5-973D-F63EA28361E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222366" cy="222366"/>
                          </a:xfrm>
                          <a:prstGeom prst="rect">
                            <a:avLst/>
                          </a:prstGeom>
                        </pic:spPr>
                      </pic:pic>
                    </a:graphicData>
                  </a:graphic>
                </wp:inline>
              </w:drawing>
            </w:r>
            <w:r w:rsidRPr="00664C0F">
              <w:rPr>
                <w:rFonts w:hint="eastAsia"/>
                <w:color w:val="000000" w:themeColor="text1"/>
              </w:rPr>
              <w:t xml:space="preserve"> 舊</w:t>
            </w:r>
          </w:p>
        </w:tc>
        <w:tc>
          <w:tcPr>
            <w:tcW w:w="1701" w:type="dxa"/>
          </w:tcPr>
          <w:p w:rsidR="00E46C73" w:rsidRPr="00664C0F" w:rsidRDefault="00E46C73" w:rsidP="00030D2B">
            <w:pPr>
              <w:pStyle w:val="4"/>
              <w:numPr>
                <w:ilvl w:val="0"/>
                <w:numId w:val="0"/>
              </w:numPr>
              <w:jc w:val="center"/>
              <w:rPr>
                <w:color w:val="000000" w:themeColor="text1"/>
              </w:rPr>
            </w:pPr>
            <w:r w:rsidRPr="00664C0F">
              <w:rPr>
                <w:rFonts w:hint="eastAsia"/>
                <w:color w:val="000000" w:themeColor="text1"/>
              </w:rPr>
              <w:t>現場</w:t>
            </w:r>
          </w:p>
        </w:tc>
        <w:tc>
          <w:tcPr>
            <w:tcW w:w="1985" w:type="dxa"/>
          </w:tcPr>
          <w:p w:rsidR="00E46C73" w:rsidRPr="00664C0F" w:rsidRDefault="00E46C73" w:rsidP="00030D2B">
            <w:pPr>
              <w:pStyle w:val="4"/>
              <w:numPr>
                <w:ilvl w:val="0"/>
                <w:numId w:val="0"/>
              </w:numPr>
              <w:rPr>
                <w:color w:val="000000" w:themeColor="text1"/>
              </w:rPr>
            </w:pPr>
            <w:r w:rsidRPr="00664C0F">
              <w:rPr>
                <w:rFonts w:hint="eastAsia"/>
                <w:color w:val="000000" w:themeColor="text1"/>
              </w:rPr>
              <w:t>紙</w:t>
            </w:r>
            <w:proofErr w:type="gramStart"/>
            <w:r w:rsidRPr="00664C0F">
              <w:rPr>
                <w:rFonts w:hint="eastAsia"/>
                <w:color w:val="000000" w:themeColor="text1"/>
              </w:rPr>
              <w:t>本當次證</w:t>
            </w:r>
            <w:proofErr w:type="gramEnd"/>
          </w:p>
        </w:tc>
        <w:tc>
          <w:tcPr>
            <w:tcW w:w="4031" w:type="dxa"/>
          </w:tcPr>
          <w:p w:rsidR="00E46C73" w:rsidRPr="00664C0F" w:rsidRDefault="00E46C73" w:rsidP="00030D2B">
            <w:pPr>
              <w:pStyle w:val="4"/>
              <w:numPr>
                <w:ilvl w:val="0"/>
                <w:numId w:val="0"/>
              </w:numPr>
              <w:rPr>
                <w:color w:val="000000" w:themeColor="text1"/>
              </w:rPr>
            </w:pPr>
            <w:proofErr w:type="gramStart"/>
            <w:r w:rsidRPr="00664C0F">
              <w:rPr>
                <w:rFonts w:hint="eastAsia"/>
                <w:color w:val="000000" w:themeColor="text1"/>
              </w:rPr>
              <w:t>押</w:t>
            </w:r>
            <w:proofErr w:type="gramEnd"/>
            <w:r w:rsidRPr="00664C0F">
              <w:rPr>
                <w:rFonts w:hint="eastAsia"/>
                <w:color w:val="000000" w:themeColor="text1"/>
              </w:rPr>
              <w:t>個人證件經港警檢查後換紙本。</w:t>
            </w:r>
          </w:p>
        </w:tc>
      </w:tr>
      <w:tr w:rsidR="00664C0F" w:rsidRPr="00664C0F" w:rsidTr="00030D2B">
        <w:tc>
          <w:tcPr>
            <w:tcW w:w="1214" w:type="dxa"/>
          </w:tcPr>
          <w:p w:rsidR="00E46C73" w:rsidRPr="00664C0F" w:rsidRDefault="00E46C73" w:rsidP="00E46C73">
            <w:pPr>
              <w:pStyle w:val="4"/>
              <w:numPr>
                <w:ilvl w:val="0"/>
                <w:numId w:val="37"/>
              </w:numPr>
              <w:jc w:val="left"/>
              <w:rPr>
                <w:color w:val="000000" w:themeColor="text1"/>
              </w:rPr>
            </w:pPr>
            <w:r w:rsidRPr="00664C0F">
              <w:rPr>
                <w:rFonts w:hint="eastAsia"/>
                <w:color w:val="000000" w:themeColor="text1"/>
              </w:rPr>
              <w:t xml:space="preserve"> 新</w:t>
            </w:r>
          </w:p>
        </w:tc>
        <w:tc>
          <w:tcPr>
            <w:tcW w:w="1701" w:type="dxa"/>
          </w:tcPr>
          <w:p w:rsidR="00E46C73" w:rsidRPr="00664C0F" w:rsidRDefault="00E46C73" w:rsidP="00030D2B">
            <w:pPr>
              <w:pStyle w:val="4"/>
              <w:numPr>
                <w:ilvl w:val="0"/>
                <w:numId w:val="0"/>
              </w:numPr>
              <w:jc w:val="center"/>
              <w:rPr>
                <w:color w:val="000000" w:themeColor="text1"/>
              </w:rPr>
            </w:pPr>
            <w:proofErr w:type="gramStart"/>
            <w:r w:rsidRPr="00664C0F">
              <w:rPr>
                <w:rFonts w:hint="eastAsia"/>
                <w:color w:val="000000" w:themeColor="text1"/>
              </w:rPr>
              <w:t>線上</w:t>
            </w:r>
            <w:proofErr w:type="gramEnd"/>
          </w:p>
        </w:tc>
        <w:tc>
          <w:tcPr>
            <w:tcW w:w="1985" w:type="dxa"/>
          </w:tcPr>
          <w:p w:rsidR="00E46C73" w:rsidRPr="00664C0F" w:rsidRDefault="00E46C73" w:rsidP="00030D2B">
            <w:pPr>
              <w:pStyle w:val="4"/>
              <w:numPr>
                <w:ilvl w:val="0"/>
                <w:numId w:val="0"/>
              </w:numPr>
              <w:rPr>
                <w:color w:val="000000" w:themeColor="text1"/>
              </w:rPr>
            </w:pPr>
            <w:r w:rsidRPr="00664C0F">
              <w:rPr>
                <w:rFonts w:hint="eastAsia"/>
                <w:color w:val="000000" w:themeColor="text1"/>
              </w:rPr>
              <w:t>身分證</w:t>
            </w:r>
          </w:p>
        </w:tc>
        <w:tc>
          <w:tcPr>
            <w:tcW w:w="4031" w:type="dxa"/>
          </w:tcPr>
          <w:p w:rsidR="00E46C73" w:rsidRPr="00664C0F" w:rsidRDefault="00E46C73" w:rsidP="00030D2B">
            <w:pPr>
              <w:pStyle w:val="4"/>
              <w:numPr>
                <w:ilvl w:val="0"/>
                <w:numId w:val="0"/>
              </w:numPr>
              <w:rPr>
                <w:color w:val="000000" w:themeColor="text1"/>
              </w:rPr>
            </w:pPr>
            <w:r w:rsidRPr="00664C0F">
              <w:rPr>
                <w:rFonts w:hint="eastAsia"/>
                <w:color w:val="000000" w:themeColor="text1"/>
              </w:rPr>
              <w:t>K</w:t>
            </w:r>
            <w:r w:rsidRPr="00664C0F">
              <w:rPr>
                <w:color w:val="000000" w:themeColor="text1"/>
              </w:rPr>
              <w:t>IOSK</w:t>
            </w:r>
            <w:proofErr w:type="gramStart"/>
            <w:r w:rsidRPr="00664C0F">
              <w:rPr>
                <w:rFonts w:hint="eastAsia"/>
                <w:color w:val="000000" w:themeColor="text1"/>
              </w:rPr>
              <w:t>刷碼</w:t>
            </w:r>
            <w:proofErr w:type="gramEnd"/>
            <w:r w:rsidRPr="00664C0F">
              <w:rPr>
                <w:rFonts w:hint="eastAsia"/>
                <w:color w:val="000000" w:themeColor="text1"/>
              </w:rPr>
              <w:t>＋港警檢查</w:t>
            </w:r>
          </w:p>
        </w:tc>
      </w:tr>
    </w:tbl>
    <w:p w:rsidR="00E46C73" w:rsidRPr="00664C0F" w:rsidRDefault="00E46C73" w:rsidP="00E46C73">
      <w:pPr>
        <w:pStyle w:val="32"/>
        <w:ind w:leftChars="0" w:left="0" w:firstLineChars="0" w:firstLine="0"/>
        <w:rPr>
          <w:color w:val="000000" w:themeColor="text1"/>
        </w:rPr>
      </w:pPr>
    </w:p>
    <w:p w:rsidR="00E46C73" w:rsidRPr="00664C0F" w:rsidRDefault="00E46C73" w:rsidP="00E46C73">
      <w:pPr>
        <w:pStyle w:val="32"/>
        <w:ind w:leftChars="0" w:left="0" w:firstLineChars="0" w:firstLine="0"/>
        <w:rPr>
          <w:color w:val="000000" w:themeColor="text1"/>
        </w:rPr>
      </w:pPr>
      <w:r w:rsidRPr="00664C0F">
        <w:rPr>
          <w:rFonts w:hint="eastAsia"/>
          <w:color w:val="000000" w:themeColor="text1"/>
        </w:rPr>
        <w:t>表2</w:t>
      </w:r>
      <w:r w:rsidRPr="00664C0F">
        <w:rPr>
          <w:color w:val="000000" w:themeColor="text1"/>
        </w:rPr>
        <w:t>-2</w:t>
      </w:r>
      <w:r w:rsidRPr="00664C0F">
        <w:rPr>
          <w:rFonts w:hint="eastAsia"/>
          <w:color w:val="000000" w:themeColor="text1"/>
        </w:rPr>
        <w:t>、</w:t>
      </w:r>
      <w:proofErr w:type="gramStart"/>
      <w:r w:rsidRPr="00664C0F">
        <w:rPr>
          <w:rFonts w:hint="eastAsia"/>
          <w:color w:val="000000" w:themeColor="text1"/>
        </w:rPr>
        <w:t>臨時證新舊制</w:t>
      </w:r>
      <w:proofErr w:type="gramEnd"/>
      <w:r w:rsidRPr="00664C0F">
        <w:rPr>
          <w:rFonts w:hint="eastAsia"/>
          <w:color w:val="000000" w:themeColor="text1"/>
        </w:rPr>
        <w:t>度比較表</w:t>
      </w:r>
    </w:p>
    <w:tbl>
      <w:tblPr>
        <w:tblStyle w:val="af6"/>
        <w:tblW w:w="9072" w:type="dxa"/>
        <w:tblInd w:w="-5" w:type="dxa"/>
        <w:tblLook w:val="04A0" w:firstRow="1" w:lastRow="0" w:firstColumn="1" w:lastColumn="0" w:noHBand="0" w:noVBand="1"/>
      </w:tblPr>
      <w:tblGrid>
        <w:gridCol w:w="1134"/>
        <w:gridCol w:w="993"/>
        <w:gridCol w:w="1134"/>
        <w:gridCol w:w="1417"/>
        <w:gridCol w:w="4394"/>
      </w:tblGrid>
      <w:tr w:rsidR="00664C0F" w:rsidRPr="00664C0F" w:rsidTr="00030D2B">
        <w:tc>
          <w:tcPr>
            <w:tcW w:w="1134" w:type="dxa"/>
          </w:tcPr>
          <w:p w:rsidR="00E46C73" w:rsidRPr="00664C0F" w:rsidRDefault="00E46C73" w:rsidP="00030D2B">
            <w:pPr>
              <w:pStyle w:val="4"/>
              <w:numPr>
                <w:ilvl w:val="0"/>
                <w:numId w:val="0"/>
              </w:numPr>
              <w:jc w:val="center"/>
              <w:rPr>
                <w:color w:val="000000" w:themeColor="text1"/>
              </w:rPr>
            </w:pPr>
            <w:r w:rsidRPr="00664C0F">
              <w:rPr>
                <w:rFonts w:hint="eastAsia"/>
                <w:color w:val="000000" w:themeColor="text1"/>
              </w:rPr>
              <w:t>制度</w:t>
            </w:r>
          </w:p>
        </w:tc>
        <w:tc>
          <w:tcPr>
            <w:tcW w:w="993" w:type="dxa"/>
          </w:tcPr>
          <w:p w:rsidR="00E46C73" w:rsidRPr="00664C0F" w:rsidRDefault="00E46C73" w:rsidP="00030D2B">
            <w:pPr>
              <w:pStyle w:val="4"/>
              <w:numPr>
                <w:ilvl w:val="0"/>
                <w:numId w:val="0"/>
              </w:numPr>
              <w:rPr>
                <w:color w:val="000000" w:themeColor="text1"/>
              </w:rPr>
            </w:pPr>
            <w:r w:rsidRPr="00664C0F">
              <w:rPr>
                <w:rFonts w:hint="eastAsia"/>
                <w:color w:val="000000" w:themeColor="text1"/>
              </w:rPr>
              <w:t>申請方式</w:t>
            </w:r>
          </w:p>
        </w:tc>
        <w:tc>
          <w:tcPr>
            <w:tcW w:w="1134" w:type="dxa"/>
          </w:tcPr>
          <w:p w:rsidR="00E46C73" w:rsidRPr="00664C0F" w:rsidRDefault="00E46C73" w:rsidP="00030D2B">
            <w:pPr>
              <w:pStyle w:val="4"/>
              <w:numPr>
                <w:ilvl w:val="0"/>
                <w:numId w:val="0"/>
              </w:numPr>
              <w:rPr>
                <w:color w:val="000000" w:themeColor="text1"/>
              </w:rPr>
            </w:pPr>
            <w:r w:rsidRPr="00664C0F">
              <w:rPr>
                <w:rFonts w:hint="eastAsia"/>
                <w:color w:val="000000" w:themeColor="text1"/>
              </w:rPr>
              <w:t>所持證件</w:t>
            </w:r>
          </w:p>
        </w:tc>
        <w:tc>
          <w:tcPr>
            <w:tcW w:w="1417" w:type="dxa"/>
          </w:tcPr>
          <w:p w:rsidR="00E46C73" w:rsidRPr="00664C0F" w:rsidRDefault="00E46C73" w:rsidP="00030D2B">
            <w:pPr>
              <w:pStyle w:val="4"/>
              <w:numPr>
                <w:ilvl w:val="0"/>
                <w:numId w:val="0"/>
              </w:numPr>
              <w:rPr>
                <w:color w:val="000000" w:themeColor="text1"/>
              </w:rPr>
            </w:pPr>
            <w:r w:rsidRPr="00664C0F">
              <w:rPr>
                <w:rFonts w:hint="eastAsia"/>
                <w:color w:val="000000" w:themeColor="text1"/>
              </w:rPr>
              <w:t>管制站檢查</w:t>
            </w:r>
          </w:p>
        </w:tc>
        <w:tc>
          <w:tcPr>
            <w:tcW w:w="4394" w:type="dxa"/>
          </w:tcPr>
          <w:p w:rsidR="00E46C73" w:rsidRPr="00664C0F" w:rsidRDefault="00E46C73" w:rsidP="00030D2B">
            <w:pPr>
              <w:pStyle w:val="4"/>
              <w:numPr>
                <w:ilvl w:val="0"/>
                <w:numId w:val="0"/>
              </w:numPr>
              <w:rPr>
                <w:color w:val="000000" w:themeColor="text1"/>
              </w:rPr>
            </w:pPr>
            <w:r w:rsidRPr="00664C0F">
              <w:rPr>
                <w:rFonts w:hint="eastAsia"/>
                <w:color w:val="000000" w:themeColor="text1"/>
              </w:rPr>
              <w:t>失車逃犯</w:t>
            </w:r>
          </w:p>
        </w:tc>
      </w:tr>
      <w:tr w:rsidR="00664C0F" w:rsidRPr="00664C0F" w:rsidTr="00030D2B">
        <w:tc>
          <w:tcPr>
            <w:tcW w:w="1134" w:type="dxa"/>
          </w:tcPr>
          <w:p w:rsidR="00E46C73" w:rsidRPr="00664C0F" w:rsidRDefault="00E46C73" w:rsidP="00030D2B">
            <w:pPr>
              <w:pStyle w:val="4"/>
              <w:numPr>
                <w:ilvl w:val="0"/>
                <w:numId w:val="0"/>
              </w:numPr>
              <w:rPr>
                <w:color w:val="000000" w:themeColor="text1"/>
              </w:rPr>
            </w:pPr>
            <w:r w:rsidRPr="00664C0F">
              <w:rPr>
                <w:noProof/>
                <w:color w:val="000000" w:themeColor="text1"/>
              </w:rPr>
              <w:drawing>
                <wp:inline distT="0" distB="0" distL="0" distR="0" wp14:anchorId="51634876" wp14:editId="68DFBB6C">
                  <wp:extent cx="222250" cy="222250"/>
                  <wp:effectExtent l="0" t="0" r="6350" b="6350"/>
                  <wp:docPr id="22" name="圖片 8">
                    <a:extLst xmlns:a="http://schemas.openxmlformats.org/drawingml/2006/main">
                      <a:ext uri="{FF2B5EF4-FFF2-40B4-BE49-F238E27FC236}">
                        <a16:creationId xmlns:a16="http://schemas.microsoft.com/office/drawing/2014/main" id="{50469CA7-287D-44D5-973D-F63EA28361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8">
                            <a:extLst>
                              <a:ext uri="{FF2B5EF4-FFF2-40B4-BE49-F238E27FC236}">
                                <a16:creationId xmlns:a16="http://schemas.microsoft.com/office/drawing/2014/main" id="{50469CA7-287D-44D5-973D-F63EA28361E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222366" cy="222366"/>
                          </a:xfrm>
                          <a:prstGeom prst="rect">
                            <a:avLst/>
                          </a:prstGeom>
                        </pic:spPr>
                      </pic:pic>
                    </a:graphicData>
                  </a:graphic>
                </wp:inline>
              </w:drawing>
            </w:r>
            <w:r w:rsidRPr="00664C0F">
              <w:rPr>
                <w:rFonts w:hint="eastAsia"/>
                <w:color w:val="000000" w:themeColor="text1"/>
              </w:rPr>
              <w:t xml:space="preserve"> 舊</w:t>
            </w:r>
          </w:p>
        </w:tc>
        <w:tc>
          <w:tcPr>
            <w:tcW w:w="993" w:type="dxa"/>
          </w:tcPr>
          <w:p w:rsidR="00E46C73" w:rsidRPr="00664C0F" w:rsidRDefault="00E46C73" w:rsidP="00030D2B">
            <w:pPr>
              <w:pStyle w:val="4"/>
              <w:numPr>
                <w:ilvl w:val="0"/>
                <w:numId w:val="0"/>
              </w:numPr>
              <w:jc w:val="center"/>
              <w:rPr>
                <w:color w:val="000000" w:themeColor="text1"/>
              </w:rPr>
            </w:pPr>
            <w:r w:rsidRPr="00664C0F">
              <w:rPr>
                <w:rFonts w:hint="eastAsia"/>
                <w:color w:val="000000" w:themeColor="text1"/>
              </w:rPr>
              <w:t>臨櫃</w:t>
            </w:r>
          </w:p>
          <w:p w:rsidR="00E46C73" w:rsidRPr="00664C0F" w:rsidRDefault="00E46C73" w:rsidP="00030D2B">
            <w:pPr>
              <w:pStyle w:val="4"/>
              <w:numPr>
                <w:ilvl w:val="0"/>
                <w:numId w:val="0"/>
              </w:numPr>
              <w:jc w:val="center"/>
              <w:rPr>
                <w:color w:val="000000" w:themeColor="text1"/>
              </w:rPr>
            </w:pPr>
            <w:proofErr w:type="gramStart"/>
            <w:r w:rsidRPr="00664C0F">
              <w:rPr>
                <w:rFonts w:hint="eastAsia"/>
                <w:color w:val="000000" w:themeColor="text1"/>
              </w:rPr>
              <w:t>線上</w:t>
            </w:r>
            <w:proofErr w:type="gramEnd"/>
          </w:p>
        </w:tc>
        <w:tc>
          <w:tcPr>
            <w:tcW w:w="1134" w:type="dxa"/>
          </w:tcPr>
          <w:p w:rsidR="00E46C73" w:rsidRPr="00664C0F" w:rsidRDefault="00E46C73" w:rsidP="00030D2B">
            <w:pPr>
              <w:pStyle w:val="4"/>
              <w:numPr>
                <w:ilvl w:val="0"/>
                <w:numId w:val="0"/>
              </w:numPr>
              <w:rPr>
                <w:color w:val="000000" w:themeColor="text1"/>
              </w:rPr>
            </w:pPr>
            <w:r w:rsidRPr="00664C0F">
              <w:rPr>
                <w:rFonts w:hint="eastAsia"/>
                <w:color w:val="000000" w:themeColor="text1"/>
              </w:rPr>
              <w:t>紙本臨時證</w:t>
            </w:r>
          </w:p>
        </w:tc>
        <w:tc>
          <w:tcPr>
            <w:tcW w:w="1417" w:type="dxa"/>
          </w:tcPr>
          <w:p w:rsidR="00E46C73" w:rsidRPr="00664C0F" w:rsidRDefault="00E46C73" w:rsidP="00030D2B">
            <w:pPr>
              <w:pStyle w:val="4"/>
              <w:numPr>
                <w:ilvl w:val="0"/>
                <w:numId w:val="0"/>
              </w:numPr>
              <w:rPr>
                <w:color w:val="000000" w:themeColor="text1"/>
              </w:rPr>
            </w:pPr>
            <w:r w:rsidRPr="00664C0F">
              <w:rPr>
                <w:rFonts w:hint="eastAsia"/>
                <w:color w:val="000000" w:themeColor="text1"/>
              </w:rPr>
              <w:t>港警目測檢查</w:t>
            </w:r>
          </w:p>
        </w:tc>
        <w:tc>
          <w:tcPr>
            <w:tcW w:w="4394" w:type="dxa"/>
          </w:tcPr>
          <w:p w:rsidR="00E46C73" w:rsidRPr="00664C0F" w:rsidRDefault="00E46C73" w:rsidP="00030D2B">
            <w:pPr>
              <w:pStyle w:val="4"/>
              <w:numPr>
                <w:ilvl w:val="0"/>
                <w:numId w:val="0"/>
              </w:numPr>
              <w:rPr>
                <w:color w:val="000000" w:themeColor="text1"/>
              </w:rPr>
            </w:pPr>
            <w:r w:rsidRPr="00664C0F">
              <w:rPr>
                <w:rFonts w:hint="eastAsia"/>
                <w:color w:val="000000" w:themeColor="text1"/>
              </w:rPr>
              <w:t>由港務公司</w:t>
            </w:r>
            <w:proofErr w:type="gramStart"/>
            <w:r w:rsidRPr="00664C0F">
              <w:rPr>
                <w:rFonts w:hint="eastAsia"/>
                <w:color w:val="000000" w:themeColor="text1"/>
              </w:rPr>
              <w:t>送請港警</w:t>
            </w:r>
            <w:proofErr w:type="gramEnd"/>
            <w:r w:rsidRPr="00664C0F">
              <w:rPr>
                <w:rFonts w:hint="eastAsia"/>
                <w:color w:val="000000" w:themeColor="text1"/>
              </w:rPr>
              <w:t>進行查</w:t>
            </w:r>
            <w:r w:rsidR="002C4D49" w:rsidRPr="00664C0F">
              <w:rPr>
                <w:rFonts w:hint="eastAsia"/>
                <w:color w:val="000000" w:themeColor="text1"/>
              </w:rPr>
              <w:t>核</w:t>
            </w:r>
            <w:r w:rsidRPr="00664C0F">
              <w:rPr>
                <w:rFonts w:hint="eastAsia"/>
                <w:color w:val="000000" w:themeColor="text1"/>
              </w:rPr>
              <w:t>確認後發證。</w:t>
            </w:r>
          </w:p>
          <w:p w:rsidR="00E46C73" w:rsidRPr="00664C0F" w:rsidRDefault="00E46C73" w:rsidP="00030D2B">
            <w:pPr>
              <w:pStyle w:val="4"/>
              <w:numPr>
                <w:ilvl w:val="0"/>
                <w:numId w:val="0"/>
              </w:numPr>
              <w:rPr>
                <w:color w:val="000000" w:themeColor="text1"/>
              </w:rPr>
            </w:pPr>
            <w:r w:rsidRPr="00664C0F">
              <w:rPr>
                <w:rFonts w:hint="eastAsia"/>
                <w:color w:val="000000" w:themeColor="text1"/>
              </w:rPr>
              <w:t>系統未具有定期自動化檢核查捕逃犯功能。</w:t>
            </w:r>
          </w:p>
        </w:tc>
      </w:tr>
      <w:tr w:rsidR="00664C0F" w:rsidRPr="00664C0F" w:rsidTr="00030D2B">
        <w:tc>
          <w:tcPr>
            <w:tcW w:w="1134" w:type="dxa"/>
          </w:tcPr>
          <w:p w:rsidR="00E46C73" w:rsidRPr="00664C0F" w:rsidRDefault="00E46C73" w:rsidP="00E46C73">
            <w:pPr>
              <w:pStyle w:val="4"/>
              <w:numPr>
                <w:ilvl w:val="0"/>
                <w:numId w:val="37"/>
              </w:numPr>
              <w:jc w:val="left"/>
              <w:rPr>
                <w:color w:val="000000" w:themeColor="text1"/>
              </w:rPr>
            </w:pPr>
            <w:r w:rsidRPr="00664C0F">
              <w:rPr>
                <w:rFonts w:hint="eastAsia"/>
                <w:color w:val="000000" w:themeColor="text1"/>
              </w:rPr>
              <w:t xml:space="preserve"> 新</w:t>
            </w:r>
          </w:p>
        </w:tc>
        <w:tc>
          <w:tcPr>
            <w:tcW w:w="993" w:type="dxa"/>
          </w:tcPr>
          <w:p w:rsidR="00E46C73" w:rsidRPr="00664C0F" w:rsidRDefault="00E46C73" w:rsidP="00030D2B">
            <w:pPr>
              <w:pStyle w:val="4"/>
              <w:numPr>
                <w:ilvl w:val="0"/>
                <w:numId w:val="0"/>
              </w:numPr>
              <w:jc w:val="center"/>
              <w:rPr>
                <w:color w:val="000000" w:themeColor="text1"/>
              </w:rPr>
            </w:pPr>
            <w:proofErr w:type="gramStart"/>
            <w:r w:rsidRPr="00664C0F">
              <w:rPr>
                <w:rFonts w:hint="eastAsia"/>
                <w:color w:val="000000" w:themeColor="text1"/>
              </w:rPr>
              <w:t>線上</w:t>
            </w:r>
            <w:proofErr w:type="gramEnd"/>
          </w:p>
        </w:tc>
        <w:tc>
          <w:tcPr>
            <w:tcW w:w="1134" w:type="dxa"/>
          </w:tcPr>
          <w:p w:rsidR="00E46C73" w:rsidRPr="00664C0F" w:rsidRDefault="00E46C73" w:rsidP="00030D2B">
            <w:pPr>
              <w:pStyle w:val="4"/>
              <w:numPr>
                <w:ilvl w:val="0"/>
                <w:numId w:val="0"/>
              </w:numPr>
              <w:rPr>
                <w:color w:val="000000" w:themeColor="text1"/>
              </w:rPr>
            </w:pPr>
            <w:r w:rsidRPr="00664C0F">
              <w:rPr>
                <w:rFonts w:hint="eastAsia"/>
                <w:color w:val="000000" w:themeColor="text1"/>
              </w:rPr>
              <w:t>身分證</w:t>
            </w:r>
          </w:p>
        </w:tc>
        <w:tc>
          <w:tcPr>
            <w:tcW w:w="1417" w:type="dxa"/>
          </w:tcPr>
          <w:p w:rsidR="00E46C73" w:rsidRPr="00664C0F" w:rsidRDefault="00E46C73" w:rsidP="00030D2B">
            <w:pPr>
              <w:pStyle w:val="4"/>
              <w:numPr>
                <w:ilvl w:val="0"/>
                <w:numId w:val="0"/>
              </w:numPr>
              <w:rPr>
                <w:color w:val="000000" w:themeColor="text1"/>
              </w:rPr>
            </w:pPr>
            <w:r w:rsidRPr="00664C0F">
              <w:rPr>
                <w:rFonts w:hint="eastAsia"/>
                <w:color w:val="000000" w:themeColor="text1"/>
              </w:rPr>
              <w:t>K</w:t>
            </w:r>
            <w:r w:rsidRPr="00664C0F">
              <w:rPr>
                <w:color w:val="000000" w:themeColor="text1"/>
              </w:rPr>
              <w:t>IOSK</w:t>
            </w:r>
            <w:proofErr w:type="gramStart"/>
            <w:r w:rsidRPr="00664C0F">
              <w:rPr>
                <w:rFonts w:hint="eastAsia"/>
                <w:color w:val="000000" w:themeColor="text1"/>
              </w:rPr>
              <w:t>刷碼</w:t>
            </w:r>
            <w:proofErr w:type="gramEnd"/>
            <w:r w:rsidRPr="00664C0F">
              <w:rPr>
                <w:rFonts w:hint="eastAsia"/>
                <w:color w:val="000000" w:themeColor="text1"/>
              </w:rPr>
              <w:t>＋港警檢查</w:t>
            </w:r>
          </w:p>
        </w:tc>
        <w:tc>
          <w:tcPr>
            <w:tcW w:w="4394" w:type="dxa"/>
          </w:tcPr>
          <w:p w:rsidR="00E46C73" w:rsidRPr="00664C0F" w:rsidRDefault="00E46C73" w:rsidP="00030D2B">
            <w:pPr>
              <w:pStyle w:val="4"/>
              <w:numPr>
                <w:ilvl w:val="0"/>
                <w:numId w:val="0"/>
              </w:numPr>
              <w:rPr>
                <w:color w:val="000000" w:themeColor="text1"/>
              </w:rPr>
            </w:pPr>
            <w:proofErr w:type="gramStart"/>
            <w:r w:rsidRPr="00664C0F">
              <w:rPr>
                <w:rFonts w:hint="eastAsia"/>
                <w:color w:val="000000" w:themeColor="text1"/>
              </w:rPr>
              <w:t>介</w:t>
            </w:r>
            <w:proofErr w:type="gramEnd"/>
            <w:r w:rsidRPr="00664C0F">
              <w:rPr>
                <w:rFonts w:hint="eastAsia"/>
                <w:color w:val="000000" w:themeColor="text1"/>
              </w:rPr>
              <w:t>接W</w:t>
            </w:r>
            <w:r w:rsidRPr="00664C0F">
              <w:rPr>
                <w:color w:val="000000" w:themeColor="text1"/>
              </w:rPr>
              <w:t>EB</w:t>
            </w:r>
            <w:r w:rsidRPr="00664C0F">
              <w:rPr>
                <w:rFonts w:hint="eastAsia"/>
                <w:color w:val="000000" w:themeColor="text1"/>
              </w:rPr>
              <w:t xml:space="preserve"> </w:t>
            </w:r>
            <w:r w:rsidRPr="00664C0F">
              <w:rPr>
                <w:color w:val="000000" w:themeColor="text1"/>
              </w:rPr>
              <w:t>API</w:t>
            </w:r>
            <w:r w:rsidRPr="00664C0F">
              <w:rPr>
                <w:rFonts w:hint="eastAsia"/>
                <w:color w:val="000000" w:themeColor="text1"/>
              </w:rPr>
              <w:t>系統服務，每週港區臨時人員通行證定期自動化檢核並註銷機制。</w:t>
            </w:r>
          </w:p>
        </w:tc>
      </w:tr>
    </w:tbl>
    <w:p w:rsidR="00E46C73" w:rsidRPr="00664C0F" w:rsidRDefault="00E46C73" w:rsidP="00E46C73">
      <w:pPr>
        <w:pStyle w:val="32"/>
        <w:ind w:leftChars="0" w:left="0" w:firstLineChars="0" w:firstLine="0"/>
        <w:rPr>
          <w:color w:val="000000" w:themeColor="text1"/>
        </w:rPr>
      </w:pPr>
    </w:p>
    <w:p w:rsidR="00E46C73" w:rsidRPr="00664C0F" w:rsidRDefault="00E46C73" w:rsidP="00E46C73">
      <w:pPr>
        <w:pStyle w:val="32"/>
        <w:ind w:leftChars="0" w:left="0" w:firstLineChars="0" w:firstLine="0"/>
        <w:rPr>
          <w:color w:val="000000" w:themeColor="text1"/>
        </w:rPr>
      </w:pPr>
      <w:r w:rsidRPr="00664C0F">
        <w:rPr>
          <w:rFonts w:hint="eastAsia"/>
          <w:color w:val="000000" w:themeColor="text1"/>
        </w:rPr>
        <w:t>表2</w:t>
      </w:r>
      <w:r w:rsidRPr="00664C0F">
        <w:rPr>
          <w:color w:val="000000" w:themeColor="text1"/>
        </w:rPr>
        <w:t>-3</w:t>
      </w:r>
      <w:r w:rsidRPr="00664C0F">
        <w:rPr>
          <w:rFonts w:hint="eastAsia"/>
          <w:color w:val="000000" w:themeColor="text1"/>
        </w:rPr>
        <w:t>、</w:t>
      </w:r>
      <w:proofErr w:type="gramStart"/>
      <w:r w:rsidRPr="00664C0F">
        <w:rPr>
          <w:rFonts w:hint="eastAsia"/>
          <w:color w:val="000000" w:themeColor="text1"/>
        </w:rPr>
        <w:t>定期證新舊制</w:t>
      </w:r>
      <w:proofErr w:type="gramEnd"/>
      <w:r w:rsidRPr="00664C0F">
        <w:rPr>
          <w:rFonts w:hint="eastAsia"/>
          <w:color w:val="000000" w:themeColor="text1"/>
        </w:rPr>
        <w:t>度比較表</w:t>
      </w:r>
    </w:p>
    <w:tbl>
      <w:tblPr>
        <w:tblStyle w:val="af6"/>
        <w:tblW w:w="9214" w:type="dxa"/>
        <w:tblInd w:w="-147" w:type="dxa"/>
        <w:tblLook w:val="04A0" w:firstRow="1" w:lastRow="0" w:firstColumn="1" w:lastColumn="0" w:noHBand="0" w:noVBand="1"/>
      </w:tblPr>
      <w:tblGrid>
        <w:gridCol w:w="1135"/>
        <w:gridCol w:w="992"/>
        <w:gridCol w:w="992"/>
        <w:gridCol w:w="1418"/>
        <w:gridCol w:w="4677"/>
      </w:tblGrid>
      <w:tr w:rsidR="00664C0F" w:rsidRPr="00664C0F" w:rsidTr="00030D2B">
        <w:tc>
          <w:tcPr>
            <w:tcW w:w="1135" w:type="dxa"/>
          </w:tcPr>
          <w:p w:rsidR="00E46C73" w:rsidRPr="00664C0F" w:rsidRDefault="00E46C73" w:rsidP="00030D2B">
            <w:pPr>
              <w:pStyle w:val="4"/>
              <w:numPr>
                <w:ilvl w:val="0"/>
                <w:numId w:val="0"/>
              </w:numPr>
              <w:jc w:val="center"/>
              <w:rPr>
                <w:color w:val="000000" w:themeColor="text1"/>
              </w:rPr>
            </w:pPr>
            <w:r w:rsidRPr="00664C0F">
              <w:rPr>
                <w:rFonts w:hint="eastAsia"/>
                <w:color w:val="000000" w:themeColor="text1"/>
              </w:rPr>
              <w:t>制度</w:t>
            </w:r>
          </w:p>
        </w:tc>
        <w:tc>
          <w:tcPr>
            <w:tcW w:w="992" w:type="dxa"/>
          </w:tcPr>
          <w:p w:rsidR="00E46C73" w:rsidRPr="00664C0F" w:rsidRDefault="00E46C73" w:rsidP="00030D2B">
            <w:pPr>
              <w:pStyle w:val="4"/>
              <w:numPr>
                <w:ilvl w:val="0"/>
                <w:numId w:val="0"/>
              </w:numPr>
              <w:rPr>
                <w:color w:val="000000" w:themeColor="text1"/>
              </w:rPr>
            </w:pPr>
            <w:r w:rsidRPr="00664C0F">
              <w:rPr>
                <w:rFonts w:hint="eastAsia"/>
                <w:color w:val="000000" w:themeColor="text1"/>
              </w:rPr>
              <w:t>申請</w:t>
            </w:r>
            <w:r w:rsidRPr="00664C0F">
              <w:rPr>
                <w:rFonts w:hint="eastAsia"/>
                <w:color w:val="000000" w:themeColor="text1"/>
              </w:rPr>
              <w:lastRenderedPageBreak/>
              <w:t>方式</w:t>
            </w:r>
          </w:p>
        </w:tc>
        <w:tc>
          <w:tcPr>
            <w:tcW w:w="992" w:type="dxa"/>
          </w:tcPr>
          <w:p w:rsidR="00E46C73" w:rsidRPr="00664C0F" w:rsidRDefault="00E46C73" w:rsidP="00030D2B">
            <w:pPr>
              <w:pStyle w:val="4"/>
              <w:numPr>
                <w:ilvl w:val="0"/>
                <w:numId w:val="0"/>
              </w:numPr>
              <w:rPr>
                <w:color w:val="000000" w:themeColor="text1"/>
              </w:rPr>
            </w:pPr>
            <w:r w:rsidRPr="00664C0F">
              <w:rPr>
                <w:rFonts w:hint="eastAsia"/>
                <w:color w:val="000000" w:themeColor="text1"/>
              </w:rPr>
              <w:lastRenderedPageBreak/>
              <w:t>所持</w:t>
            </w:r>
            <w:r w:rsidRPr="00664C0F">
              <w:rPr>
                <w:rFonts w:hint="eastAsia"/>
                <w:color w:val="000000" w:themeColor="text1"/>
              </w:rPr>
              <w:lastRenderedPageBreak/>
              <w:t>證件</w:t>
            </w:r>
          </w:p>
        </w:tc>
        <w:tc>
          <w:tcPr>
            <w:tcW w:w="1418" w:type="dxa"/>
          </w:tcPr>
          <w:p w:rsidR="00E46C73" w:rsidRPr="00664C0F" w:rsidRDefault="00E46C73" w:rsidP="00030D2B">
            <w:pPr>
              <w:pStyle w:val="4"/>
              <w:numPr>
                <w:ilvl w:val="0"/>
                <w:numId w:val="0"/>
              </w:numPr>
              <w:rPr>
                <w:color w:val="000000" w:themeColor="text1"/>
              </w:rPr>
            </w:pPr>
            <w:r w:rsidRPr="00664C0F">
              <w:rPr>
                <w:rFonts w:hint="eastAsia"/>
                <w:color w:val="000000" w:themeColor="text1"/>
              </w:rPr>
              <w:lastRenderedPageBreak/>
              <w:t>管制站</w:t>
            </w:r>
            <w:r w:rsidRPr="00664C0F">
              <w:rPr>
                <w:rFonts w:hint="eastAsia"/>
                <w:color w:val="000000" w:themeColor="text1"/>
              </w:rPr>
              <w:lastRenderedPageBreak/>
              <w:t>檢查</w:t>
            </w:r>
          </w:p>
        </w:tc>
        <w:tc>
          <w:tcPr>
            <w:tcW w:w="4677" w:type="dxa"/>
          </w:tcPr>
          <w:p w:rsidR="00E46C73" w:rsidRPr="00664C0F" w:rsidRDefault="00E46C73" w:rsidP="00030D2B">
            <w:pPr>
              <w:pStyle w:val="4"/>
              <w:numPr>
                <w:ilvl w:val="0"/>
                <w:numId w:val="0"/>
              </w:numPr>
              <w:rPr>
                <w:color w:val="000000" w:themeColor="text1"/>
              </w:rPr>
            </w:pPr>
            <w:r w:rsidRPr="00664C0F">
              <w:rPr>
                <w:rFonts w:hint="eastAsia"/>
                <w:color w:val="000000" w:themeColor="text1"/>
              </w:rPr>
              <w:lastRenderedPageBreak/>
              <w:t>失車逃犯</w:t>
            </w:r>
          </w:p>
        </w:tc>
      </w:tr>
      <w:tr w:rsidR="00664C0F" w:rsidRPr="00664C0F" w:rsidTr="00030D2B">
        <w:tc>
          <w:tcPr>
            <w:tcW w:w="1135" w:type="dxa"/>
          </w:tcPr>
          <w:p w:rsidR="00E46C73" w:rsidRPr="00664C0F" w:rsidRDefault="00E46C73" w:rsidP="00030D2B">
            <w:pPr>
              <w:pStyle w:val="4"/>
              <w:numPr>
                <w:ilvl w:val="0"/>
                <w:numId w:val="0"/>
              </w:numPr>
              <w:rPr>
                <w:color w:val="000000" w:themeColor="text1"/>
              </w:rPr>
            </w:pPr>
            <w:r w:rsidRPr="00664C0F">
              <w:rPr>
                <w:noProof/>
                <w:color w:val="000000" w:themeColor="text1"/>
              </w:rPr>
              <w:drawing>
                <wp:inline distT="0" distB="0" distL="0" distR="0" wp14:anchorId="28A03469" wp14:editId="2507751D">
                  <wp:extent cx="222250" cy="222250"/>
                  <wp:effectExtent l="0" t="0" r="6350" b="6350"/>
                  <wp:docPr id="23" name="圖片 8">
                    <a:extLst xmlns:a="http://schemas.openxmlformats.org/drawingml/2006/main">
                      <a:ext uri="{FF2B5EF4-FFF2-40B4-BE49-F238E27FC236}">
                        <a16:creationId xmlns:a16="http://schemas.microsoft.com/office/drawing/2014/main" id="{50469CA7-287D-44D5-973D-F63EA28361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8">
                            <a:extLst>
                              <a:ext uri="{FF2B5EF4-FFF2-40B4-BE49-F238E27FC236}">
                                <a16:creationId xmlns:a16="http://schemas.microsoft.com/office/drawing/2014/main" id="{50469CA7-287D-44D5-973D-F63EA28361E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222366" cy="222366"/>
                          </a:xfrm>
                          <a:prstGeom prst="rect">
                            <a:avLst/>
                          </a:prstGeom>
                        </pic:spPr>
                      </pic:pic>
                    </a:graphicData>
                  </a:graphic>
                </wp:inline>
              </w:drawing>
            </w:r>
            <w:r w:rsidRPr="00664C0F">
              <w:rPr>
                <w:rFonts w:hint="eastAsia"/>
                <w:color w:val="000000" w:themeColor="text1"/>
              </w:rPr>
              <w:t xml:space="preserve"> 舊</w:t>
            </w:r>
          </w:p>
        </w:tc>
        <w:tc>
          <w:tcPr>
            <w:tcW w:w="992" w:type="dxa"/>
          </w:tcPr>
          <w:p w:rsidR="00E46C73" w:rsidRPr="00664C0F" w:rsidRDefault="00E46C73" w:rsidP="00030D2B">
            <w:pPr>
              <w:pStyle w:val="4"/>
              <w:numPr>
                <w:ilvl w:val="0"/>
                <w:numId w:val="0"/>
              </w:numPr>
              <w:jc w:val="center"/>
              <w:rPr>
                <w:color w:val="000000" w:themeColor="text1"/>
              </w:rPr>
            </w:pPr>
            <w:proofErr w:type="gramStart"/>
            <w:r w:rsidRPr="00664C0F">
              <w:rPr>
                <w:rFonts w:hint="eastAsia"/>
                <w:color w:val="000000" w:themeColor="text1"/>
              </w:rPr>
              <w:t>線上</w:t>
            </w:r>
            <w:proofErr w:type="gramEnd"/>
          </w:p>
        </w:tc>
        <w:tc>
          <w:tcPr>
            <w:tcW w:w="992" w:type="dxa"/>
          </w:tcPr>
          <w:p w:rsidR="00E46C73" w:rsidRPr="00664C0F" w:rsidRDefault="00E46C73" w:rsidP="00030D2B">
            <w:pPr>
              <w:pStyle w:val="4"/>
              <w:numPr>
                <w:ilvl w:val="0"/>
                <w:numId w:val="0"/>
              </w:numPr>
              <w:rPr>
                <w:color w:val="000000" w:themeColor="text1"/>
              </w:rPr>
            </w:pPr>
            <w:r w:rsidRPr="00664C0F">
              <w:rPr>
                <w:rFonts w:hint="eastAsia"/>
                <w:color w:val="000000" w:themeColor="text1"/>
              </w:rPr>
              <w:t>R</w:t>
            </w:r>
            <w:r w:rsidRPr="00664C0F">
              <w:rPr>
                <w:color w:val="000000" w:themeColor="text1"/>
              </w:rPr>
              <w:t>FID</w:t>
            </w:r>
            <w:r w:rsidRPr="00664C0F">
              <w:rPr>
                <w:rFonts w:hint="eastAsia"/>
                <w:color w:val="000000" w:themeColor="text1"/>
              </w:rPr>
              <w:t>定期證</w:t>
            </w:r>
          </w:p>
        </w:tc>
        <w:tc>
          <w:tcPr>
            <w:tcW w:w="1418" w:type="dxa"/>
          </w:tcPr>
          <w:p w:rsidR="00E46C73" w:rsidRPr="00664C0F" w:rsidRDefault="00E46C73" w:rsidP="00030D2B">
            <w:pPr>
              <w:pStyle w:val="4"/>
              <w:numPr>
                <w:ilvl w:val="0"/>
                <w:numId w:val="0"/>
              </w:numPr>
              <w:rPr>
                <w:color w:val="000000" w:themeColor="text1"/>
              </w:rPr>
            </w:pPr>
            <w:r w:rsidRPr="00664C0F">
              <w:rPr>
                <w:rFonts w:hint="eastAsia"/>
                <w:color w:val="000000" w:themeColor="text1"/>
              </w:rPr>
              <w:t>R</w:t>
            </w:r>
            <w:r w:rsidRPr="00664C0F">
              <w:rPr>
                <w:color w:val="000000" w:themeColor="text1"/>
              </w:rPr>
              <w:t>FID</w:t>
            </w:r>
            <w:r w:rsidRPr="00664C0F">
              <w:rPr>
                <w:rFonts w:hint="eastAsia"/>
                <w:color w:val="000000" w:themeColor="text1"/>
              </w:rPr>
              <w:t>感應＋港警檢查</w:t>
            </w:r>
          </w:p>
        </w:tc>
        <w:tc>
          <w:tcPr>
            <w:tcW w:w="4677" w:type="dxa"/>
          </w:tcPr>
          <w:p w:rsidR="00E46C73" w:rsidRPr="00664C0F" w:rsidRDefault="00E46C73" w:rsidP="00030D2B">
            <w:pPr>
              <w:pStyle w:val="4"/>
              <w:numPr>
                <w:ilvl w:val="0"/>
                <w:numId w:val="0"/>
              </w:numPr>
              <w:rPr>
                <w:color w:val="000000" w:themeColor="text1"/>
              </w:rPr>
            </w:pPr>
            <w:r w:rsidRPr="00664C0F">
              <w:rPr>
                <w:rFonts w:hint="eastAsia"/>
                <w:color w:val="000000" w:themeColor="text1"/>
              </w:rPr>
              <w:t>由港務公司</w:t>
            </w:r>
            <w:proofErr w:type="gramStart"/>
            <w:r w:rsidRPr="00664C0F">
              <w:rPr>
                <w:rFonts w:hint="eastAsia"/>
                <w:color w:val="000000" w:themeColor="text1"/>
              </w:rPr>
              <w:t>送請港警</w:t>
            </w:r>
            <w:proofErr w:type="gramEnd"/>
            <w:r w:rsidRPr="00664C0F">
              <w:rPr>
                <w:rFonts w:hint="eastAsia"/>
                <w:color w:val="000000" w:themeColor="text1"/>
              </w:rPr>
              <w:t>進行查</w:t>
            </w:r>
            <w:r w:rsidR="002C4D49" w:rsidRPr="00664C0F">
              <w:rPr>
                <w:rFonts w:hint="eastAsia"/>
                <w:color w:val="000000" w:themeColor="text1"/>
              </w:rPr>
              <w:t>核</w:t>
            </w:r>
            <w:r w:rsidRPr="00664C0F">
              <w:rPr>
                <w:rFonts w:hint="eastAsia"/>
                <w:color w:val="000000" w:themeColor="text1"/>
              </w:rPr>
              <w:t>確認後發證。</w:t>
            </w:r>
          </w:p>
          <w:p w:rsidR="00E46C73" w:rsidRPr="00664C0F" w:rsidRDefault="00E46C73" w:rsidP="00030D2B">
            <w:pPr>
              <w:pStyle w:val="4"/>
              <w:numPr>
                <w:ilvl w:val="0"/>
                <w:numId w:val="0"/>
              </w:numPr>
              <w:rPr>
                <w:color w:val="000000" w:themeColor="text1"/>
              </w:rPr>
            </w:pPr>
            <w:r w:rsidRPr="00664C0F">
              <w:rPr>
                <w:rFonts w:hint="eastAsia"/>
                <w:color w:val="000000" w:themeColor="text1"/>
              </w:rPr>
              <w:t>系統未具有定期自動化檢核查捕逃犯功能。</w:t>
            </w:r>
          </w:p>
        </w:tc>
      </w:tr>
      <w:tr w:rsidR="00664C0F" w:rsidRPr="00664C0F" w:rsidTr="00030D2B">
        <w:tc>
          <w:tcPr>
            <w:tcW w:w="1135" w:type="dxa"/>
          </w:tcPr>
          <w:p w:rsidR="00E46C73" w:rsidRPr="00664C0F" w:rsidRDefault="00E46C73" w:rsidP="00E46C73">
            <w:pPr>
              <w:pStyle w:val="4"/>
              <w:numPr>
                <w:ilvl w:val="0"/>
                <w:numId w:val="37"/>
              </w:numPr>
              <w:jc w:val="left"/>
              <w:rPr>
                <w:color w:val="000000" w:themeColor="text1"/>
              </w:rPr>
            </w:pPr>
            <w:r w:rsidRPr="00664C0F">
              <w:rPr>
                <w:rFonts w:hint="eastAsia"/>
                <w:color w:val="000000" w:themeColor="text1"/>
              </w:rPr>
              <w:t xml:space="preserve"> 新</w:t>
            </w:r>
          </w:p>
        </w:tc>
        <w:tc>
          <w:tcPr>
            <w:tcW w:w="992" w:type="dxa"/>
          </w:tcPr>
          <w:p w:rsidR="00E46C73" w:rsidRPr="00664C0F" w:rsidRDefault="00E46C73" w:rsidP="00030D2B">
            <w:pPr>
              <w:pStyle w:val="4"/>
              <w:numPr>
                <w:ilvl w:val="0"/>
                <w:numId w:val="0"/>
              </w:numPr>
              <w:jc w:val="center"/>
              <w:rPr>
                <w:color w:val="000000" w:themeColor="text1"/>
              </w:rPr>
            </w:pPr>
            <w:proofErr w:type="gramStart"/>
            <w:r w:rsidRPr="00664C0F">
              <w:rPr>
                <w:rFonts w:hint="eastAsia"/>
                <w:color w:val="000000" w:themeColor="text1"/>
              </w:rPr>
              <w:t>線上</w:t>
            </w:r>
            <w:proofErr w:type="gramEnd"/>
          </w:p>
        </w:tc>
        <w:tc>
          <w:tcPr>
            <w:tcW w:w="992" w:type="dxa"/>
          </w:tcPr>
          <w:p w:rsidR="00E46C73" w:rsidRPr="00664C0F" w:rsidRDefault="00E46C73" w:rsidP="00030D2B">
            <w:pPr>
              <w:pStyle w:val="4"/>
              <w:numPr>
                <w:ilvl w:val="0"/>
                <w:numId w:val="0"/>
              </w:numPr>
              <w:rPr>
                <w:color w:val="000000" w:themeColor="text1"/>
              </w:rPr>
            </w:pPr>
            <w:r w:rsidRPr="00664C0F">
              <w:rPr>
                <w:rFonts w:hint="eastAsia"/>
                <w:color w:val="000000" w:themeColor="text1"/>
              </w:rPr>
              <w:t>R</w:t>
            </w:r>
            <w:r w:rsidRPr="00664C0F">
              <w:rPr>
                <w:color w:val="000000" w:themeColor="text1"/>
              </w:rPr>
              <w:t>FID</w:t>
            </w:r>
            <w:r w:rsidRPr="00664C0F">
              <w:rPr>
                <w:rFonts w:hint="eastAsia"/>
                <w:color w:val="000000" w:themeColor="text1"/>
              </w:rPr>
              <w:t>定期證</w:t>
            </w:r>
          </w:p>
        </w:tc>
        <w:tc>
          <w:tcPr>
            <w:tcW w:w="1418" w:type="dxa"/>
          </w:tcPr>
          <w:p w:rsidR="00E46C73" w:rsidRPr="00664C0F" w:rsidRDefault="00E46C73" w:rsidP="00030D2B">
            <w:pPr>
              <w:pStyle w:val="4"/>
              <w:numPr>
                <w:ilvl w:val="0"/>
                <w:numId w:val="0"/>
              </w:numPr>
              <w:rPr>
                <w:color w:val="000000" w:themeColor="text1"/>
              </w:rPr>
            </w:pPr>
            <w:r w:rsidRPr="00664C0F">
              <w:rPr>
                <w:rFonts w:hint="eastAsia"/>
                <w:color w:val="000000" w:themeColor="text1"/>
              </w:rPr>
              <w:t>R</w:t>
            </w:r>
            <w:r w:rsidRPr="00664C0F">
              <w:rPr>
                <w:color w:val="000000" w:themeColor="text1"/>
              </w:rPr>
              <w:t>FID</w:t>
            </w:r>
            <w:r w:rsidRPr="00664C0F">
              <w:rPr>
                <w:rFonts w:hint="eastAsia"/>
                <w:color w:val="000000" w:themeColor="text1"/>
              </w:rPr>
              <w:t>感應＋港警檢查</w:t>
            </w:r>
          </w:p>
        </w:tc>
        <w:tc>
          <w:tcPr>
            <w:tcW w:w="4677" w:type="dxa"/>
          </w:tcPr>
          <w:p w:rsidR="00E46C73" w:rsidRPr="00664C0F" w:rsidRDefault="00E46C73" w:rsidP="00030D2B">
            <w:pPr>
              <w:pStyle w:val="4"/>
              <w:numPr>
                <w:ilvl w:val="0"/>
                <w:numId w:val="0"/>
              </w:numPr>
              <w:rPr>
                <w:color w:val="000000" w:themeColor="text1"/>
              </w:rPr>
            </w:pPr>
            <w:proofErr w:type="gramStart"/>
            <w:r w:rsidRPr="00664C0F">
              <w:rPr>
                <w:rFonts w:hint="eastAsia"/>
                <w:color w:val="000000" w:themeColor="text1"/>
              </w:rPr>
              <w:t>介</w:t>
            </w:r>
            <w:proofErr w:type="gramEnd"/>
            <w:r w:rsidRPr="00664C0F">
              <w:rPr>
                <w:rFonts w:hint="eastAsia"/>
                <w:color w:val="000000" w:themeColor="text1"/>
              </w:rPr>
              <w:t>接W</w:t>
            </w:r>
            <w:r w:rsidRPr="00664C0F">
              <w:rPr>
                <w:color w:val="000000" w:themeColor="text1"/>
              </w:rPr>
              <w:t>EB</w:t>
            </w:r>
            <w:r w:rsidRPr="00664C0F">
              <w:rPr>
                <w:rFonts w:hint="eastAsia"/>
                <w:color w:val="000000" w:themeColor="text1"/>
              </w:rPr>
              <w:t xml:space="preserve"> </w:t>
            </w:r>
            <w:r w:rsidRPr="00664C0F">
              <w:rPr>
                <w:color w:val="000000" w:themeColor="text1"/>
              </w:rPr>
              <w:t>API</w:t>
            </w:r>
            <w:r w:rsidRPr="00664C0F">
              <w:rPr>
                <w:rFonts w:hint="eastAsia"/>
                <w:color w:val="000000" w:themeColor="text1"/>
              </w:rPr>
              <w:t>系統服務，每週港區定期人員/車輛通行證定期自動化檢核並註銷機制。</w:t>
            </w:r>
          </w:p>
        </w:tc>
      </w:tr>
    </w:tbl>
    <w:p w:rsidR="00E46C73" w:rsidRPr="00664C0F" w:rsidRDefault="00E46C73" w:rsidP="00E46C73">
      <w:pPr>
        <w:pStyle w:val="32"/>
        <w:ind w:leftChars="0" w:left="0" w:firstLineChars="0" w:firstLine="0"/>
        <w:rPr>
          <w:color w:val="000000" w:themeColor="text1"/>
        </w:rPr>
      </w:pPr>
    </w:p>
    <w:p w:rsidR="00E46C73" w:rsidRPr="00664C0F" w:rsidRDefault="00E46C73" w:rsidP="004B2F13">
      <w:pPr>
        <w:pStyle w:val="3"/>
        <w:rPr>
          <w:color w:val="000000" w:themeColor="text1"/>
        </w:rPr>
      </w:pPr>
      <w:r w:rsidRPr="00664C0F">
        <w:rPr>
          <w:rFonts w:hint="eastAsia"/>
          <w:color w:val="000000" w:themeColor="text1"/>
        </w:rPr>
        <w:t>上開港務公司檢討改善通行證相關問題，據警政署表示，港務公司目前通行證管理機制之修正，已減少警力查驗負擔，</w:t>
      </w:r>
      <w:proofErr w:type="gramStart"/>
      <w:r w:rsidRPr="00664C0F">
        <w:rPr>
          <w:rFonts w:hint="eastAsia"/>
          <w:color w:val="000000" w:themeColor="text1"/>
        </w:rPr>
        <w:t>惟港警</w:t>
      </w:r>
      <w:proofErr w:type="gramEnd"/>
      <w:r w:rsidRPr="00664C0F">
        <w:rPr>
          <w:rFonts w:hint="eastAsia"/>
          <w:color w:val="000000" w:themeColor="text1"/>
        </w:rPr>
        <w:t>目前雖每日輔助港務公司檢核註銷有問題人車通行證，以人工比對方式，再發函港務公司註銷，然警政署仍建議港務公司之「每週」更新部分應改為</w:t>
      </w:r>
      <w:r w:rsidRPr="00664C0F">
        <w:rPr>
          <w:rFonts w:hAnsi="標楷體" w:hint="eastAsia"/>
          <w:color w:val="000000" w:themeColor="text1"/>
        </w:rPr>
        <w:t>「</w:t>
      </w:r>
      <w:r w:rsidRPr="00664C0F">
        <w:rPr>
          <w:rFonts w:hint="eastAsia"/>
          <w:color w:val="000000" w:themeColor="text1"/>
        </w:rPr>
        <w:t>每日</w:t>
      </w:r>
      <w:r w:rsidRPr="00664C0F">
        <w:rPr>
          <w:rFonts w:hAnsi="標楷體" w:hint="eastAsia"/>
          <w:color w:val="000000" w:themeColor="text1"/>
        </w:rPr>
        <w:t>」</w:t>
      </w:r>
      <w:r w:rsidRPr="00664C0F">
        <w:rPr>
          <w:rFonts w:hint="eastAsia"/>
          <w:color w:val="000000" w:themeColor="text1"/>
        </w:rPr>
        <w:t>定期更新註銷，以降低失車進入港區數據容錯率，增進員警核對追查效率。另外，</w:t>
      </w:r>
      <w:r w:rsidRPr="00664C0F">
        <w:rPr>
          <w:rFonts w:hAnsi="標楷體" w:hint="eastAsia"/>
          <w:color w:val="000000" w:themeColor="text1"/>
          <w:szCs w:val="32"/>
        </w:rPr>
        <w:t>因港警於車道執行安全檢查時，通行證正常或異常聲響皆為相同聲音，未來港務公司如經費允可，建請異常通行證之聲響與正常通行證能有所區別，以利辨識。</w:t>
      </w:r>
      <w:proofErr w:type="gramStart"/>
      <w:r w:rsidRPr="00664C0F">
        <w:rPr>
          <w:rFonts w:hAnsi="標楷體" w:hint="eastAsia"/>
          <w:color w:val="000000" w:themeColor="text1"/>
          <w:szCs w:val="32"/>
        </w:rPr>
        <w:t>此外，</w:t>
      </w:r>
      <w:proofErr w:type="gramEnd"/>
      <w:r w:rsidRPr="00664C0F">
        <w:rPr>
          <w:rFonts w:hAnsi="標楷體" w:hint="eastAsia"/>
          <w:color w:val="000000" w:themeColor="text1"/>
          <w:szCs w:val="32"/>
        </w:rPr>
        <w:t>K</w:t>
      </w:r>
      <w:r w:rsidRPr="00664C0F">
        <w:rPr>
          <w:rFonts w:hAnsi="標楷體"/>
          <w:color w:val="000000" w:themeColor="text1"/>
          <w:szCs w:val="32"/>
        </w:rPr>
        <w:t>IOSK</w:t>
      </w:r>
      <w:r w:rsidRPr="00664C0F">
        <w:rPr>
          <w:rFonts w:hAnsi="標楷體" w:hint="eastAsia"/>
          <w:color w:val="000000" w:themeColor="text1"/>
          <w:szCs w:val="32"/>
        </w:rPr>
        <w:t>人員管制</w:t>
      </w:r>
      <w:r w:rsidR="00D23430">
        <w:rPr>
          <w:rFonts w:hAnsi="標楷體" w:hint="eastAsia"/>
          <w:color w:val="000000" w:themeColor="text1"/>
          <w:szCs w:val="32"/>
        </w:rPr>
        <w:t>極</w:t>
      </w:r>
      <w:r w:rsidRPr="00664C0F">
        <w:rPr>
          <w:rFonts w:hAnsi="標楷體" w:hint="eastAsia"/>
          <w:color w:val="000000" w:themeColor="text1"/>
          <w:szCs w:val="32"/>
        </w:rPr>
        <w:t>易受氣候影響，而影響辨識，</w:t>
      </w:r>
      <w:proofErr w:type="gramStart"/>
      <w:r w:rsidRPr="00664C0F">
        <w:rPr>
          <w:rFonts w:hAnsi="標楷體" w:hint="eastAsia"/>
          <w:color w:val="000000" w:themeColor="text1"/>
          <w:szCs w:val="32"/>
        </w:rPr>
        <w:t>均待港</w:t>
      </w:r>
      <w:proofErr w:type="gramEnd"/>
      <w:r w:rsidRPr="00664C0F">
        <w:rPr>
          <w:rFonts w:hAnsi="標楷體" w:hint="eastAsia"/>
          <w:color w:val="000000" w:themeColor="text1"/>
          <w:szCs w:val="32"/>
        </w:rPr>
        <w:t>務公司精進改善等意見</w:t>
      </w:r>
      <w:r w:rsidRPr="00664C0F">
        <w:rPr>
          <w:rFonts w:hint="eastAsia"/>
          <w:color w:val="000000" w:themeColor="text1"/>
        </w:rPr>
        <w:t>。</w:t>
      </w:r>
    </w:p>
    <w:p w:rsidR="00FB26D1" w:rsidRDefault="00E46C73" w:rsidP="004B2F13">
      <w:pPr>
        <w:pStyle w:val="3"/>
        <w:rPr>
          <w:color w:val="000000" w:themeColor="text1"/>
        </w:rPr>
      </w:pPr>
      <w:r w:rsidRPr="00664C0F">
        <w:rPr>
          <w:rFonts w:hint="eastAsia"/>
          <w:color w:val="000000" w:themeColor="text1"/>
        </w:rPr>
        <w:t>綜上，</w:t>
      </w:r>
      <w:r w:rsidR="009D0B1A" w:rsidRPr="00664C0F">
        <w:rPr>
          <w:rFonts w:hint="eastAsia"/>
          <w:color w:val="000000" w:themeColor="text1"/>
        </w:rPr>
        <w:t>港務公司坦承審計部查核時，該公司處理通行證</w:t>
      </w:r>
      <w:proofErr w:type="gramStart"/>
      <w:r w:rsidR="009D0B1A" w:rsidRPr="00664C0F">
        <w:rPr>
          <w:rFonts w:hint="eastAsia"/>
          <w:color w:val="000000" w:themeColor="text1"/>
        </w:rPr>
        <w:t>之門哨相關</w:t>
      </w:r>
      <w:proofErr w:type="gramEnd"/>
      <w:r w:rsidR="009D0B1A" w:rsidRPr="00664C0F">
        <w:rPr>
          <w:rFonts w:hint="eastAsia"/>
          <w:color w:val="000000" w:themeColor="text1"/>
        </w:rPr>
        <w:t>系統，遲未介接警政署之失車、逃犯W</w:t>
      </w:r>
      <w:r w:rsidR="00F51D45">
        <w:rPr>
          <w:color w:val="000000" w:themeColor="text1"/>
        </w:rPr>
        <w:t>EB</w:t>
      </w:r>
      <w:r w:rsidR="009D0B1A" w:rsidRPr="00664C0F">
        <w:rPr>
          <w:rFonts w:hint="eastAsia"/>
          <w:color w:val="000000" w:themeColor="text1"/>
        </w:rPr>
        <w:t xml:space="preserve"> API資料庫，又未具定期自動化檢核與註銷功能，導致港區監管漏洞百出，無法發揮管制功能；復因部分申請通行證之方式，未留存電子紀錄，誤導審計部查核成</w:t>
      </w:r>
      <w:proofErr w:type="gramStart"/>
      <w:r w:rsidR="009D0B1A" w:rsidRPr="00664C0F">
        <w:rPr>
          <w:rFonts w:hint="eastAsia"/>
          <w:color w:val="000000" w:themeColor="text1"/>
        </w:rPr>
        <w:t>無證進出港</w:t>
      </w:r>
      <w:proofErr w:type="gramEnd"/>
      <w:r w:rsidR="009D0B1A" w:rsidRPr="00664C0F">
        <w:rPr>
          <w:rFonts w:hint="eastAsia"/>
          <w:color w:val="000000" w:themeColor="text1"/>
        </w:rPr>
        <w:t>區數據龐大，故港務公司之通行證核發與審查管理機制嚴重失當，輕忽港區</w:t>
      </w:r>
      <w:proofErr w:type="gramStart"/>
      <w:r w:rsidR="009D0B1A" w:rsidRPr="00664C0F">
        <w:rPr>
          <w:rFonts w:hint="eastAsia"/>
          <w:color w:val="000000" w:themeColor="text1"/>
        </w:rPr>
        <w:t>管制站若管</w:t>
      </w:r>
      <w:proofErr w:type="gramEnd"/>
      <w:r w:rsidR="009D0B1A" w:rsidRPr="00664C0F">
        <w:rPr>
          <w:rFonts w:hint="eastAsia"/>
          <w:color w:val="000000" w:themeColor="text1"/>
        </w:rPr>
        <w:t>理不善將有國安問題。嗣後，港務公</w:t>
      </w:r>
      <w:r w:rsidR="009D0B1A" w:rsidRPr="00664C0F">
        <w:rPr>
          <w:rFonts w:hint="eastAsia"/>
          <w:color w:val="000000" w:themeColor="text1"/>
        </w:rPr>
        <w:lastRenderedPageBreak/>
        <w:t>司雖修正通行證相關規則並加強軟硬體有關設備、系統等作為，然為避免每週檢核註銷作業之</w:t>
      </w:r>
      <w:proofErr w:type="gramStart"/>
      <w:r w:rsidR="009D0B1A" w:rsidRPr="00664C0F">
        <w:rPr>
          <w:rFonts w:hint="eastAsia"/>
          <w:color w:val="000000" w:themeColor="text1"/>
        </w:rPr>
        <w:t>空窗期</w:t>
      </w:r>
      <w:proofErr w:type="gramEnd"/>
      <w:r w:rsidR="009D0B1A" w:rsidRPr="00664C0F">
        <w:rPr>
          <w:rFonts w:hint="eastAsia"/>
          <w:color w:val="000000" w:themeColor="text1"/>
        </w:rPr>
        <w:t>，因未能正確且即時顯示於L</w:t>
      </w:r>
      <w:r w:rsidR="009D0B1A" w:rsidRPr="00664C0F">
        <w:rPr>
          <w:color w:val="000000" w:themeColor="text1"/>
        </w:rPr>
        <w:t>ED</w:t>
      </w:r>
      <w:r w:rsidR="009D0B1A" w:rsidRPr="00664C0F">
        <w:rPr>
          <w:rFonts w:hint="eastAsia"/>
          <w:color w:val="000000" w:themeColor="text1"/>
        </w:rPr>
        <w:t>警示面板或簡訊，使港警無法即時發現有問題人車進出港區，對國安與治安有嚴重影響之虞，交通部應督促港務公司儘速檢討改進。</w:t>
      </w:r>
    </w:p>
    <w:p w:rsidR="00775F71" w:rsidRDefault="00775F71" w:rsidP="00775F71">
      <w:pPr>
        <w:pStyle w:val="3"/>
        <w:numPr>
          <w:ilvl w:val="0"/>
          <w:numId w:val="0"/>
        </w:numPr>
        <w:ind w:left="1361"/>
        <w:rPr>
          <w:color w:val="000000" w:themeColor="text1"/>
        </w:rPr>
      </w:pPr>
    </w:p>
    <w:p w:rsidR="00573C30" w:rsidRDefault="00573C30" w:rsidP="00573C30">
      <w:pPr>
        <w:pStyle w:val="3"/>
        <w:numPr>
          <w:ilvl w:val="0"/>
          <w:numId w:val="0"/>
        </w:numPr>
        <w:ind w:left="1361" w:firstLineChars="200" w:firstLine="680"/>
        <w:rPr>
          <w:color w:val="000000" w:themeColor="text1"/>
        </w:rPr>
      </w:pPr>
      <w:r w:rsidRPr="00664C0F">
        <w:rPr>
          <w:rFonts w:hint="eastAsia"/>
          <w:color w:val="000000" w:themeColor="text1"/>
        </w:rPr>
        <w:t>綜上所述，</w:t>
      </w:r>
      <w:r w:rsidRPr="00664C0F">
        <w:rPr>
          <w:rFonts w:hAnsi="標楷體" w:hint="eastAsia"/>
          <w:color w:val="000000" w:themeColor="text1"/>
          <w:szCs w:val="32"/>
        </w:rPr>
        <w:t>港</w:t>
      </w:r>
      <w:r w:rsidRPr="00664C0F">
        <w:rPr>
          <w:rFonts w:hint="eastAsia"/>
          <w:color w:val="000000" w:themeColor="text1"/>
        </w:rPr>
        <w:t>務公司建置管制站科技設備之目</w:t>
      </w:r>
      <w:r w:rsidRPr="00664C0F">
        <w:rPr>
          <w:color w:val="000000" w:themeColor="text1"/>
        </w:rPr>
        <w:t>的</w:t>
      </w:r>
      <w:r w:rsidRPr="00664C0F">
        <w:rPr>
          <w:rFonts w:hint="eastAsia"/>
          <w:color w:val="000000" w:themeColor="text1"/>
        </w:rPr>
        <w:t>，應係為提供港區通行管制更具科技化且便捷迅速之通關服務，並精確且有效率的輔助港警於管制站實施管制及執法；然該等設備及系統經調查發現，存有</w:t>
      </w:r>
      <w:proofErr w:type="gramStart"/>
      <w:r w:rsidRPr="00664C0F">
        <w:rPr>
          <w:rFonts w:hint="eastAsia"/>
          <w:color w:val="000000" w:themeColor="text1"/>
        </w:rPr>
        <w:t>缺漏乏善</w:t>
      </w:r>
      <w:proofErr w:type="gramEnd"/>
      <w:r w:rsidRPr="00664C0F">
        <w:rPr>
          <w:rFonts w:hint="eastAsia"/>
          <w:color w:val="000000" w:themeColor="text1"/>
        </w:rPr>
        <w:t>之處，致產生大量無證人車進出港區之錯誤紀錄，亦</w:t>
      </w:r>
      <w:r w:rsidRPr="00664C0F">
        <w:rPr>
          <w:color w:val="000000" w:themeColor="text1"/>
        </w:rPr>
        <w:t>造成</w:t>
      </w:r>
      <w:r w:rsidRPr="00664C0F">
        <w:rPr>
          <w:rFonts w:hint="eastAsia"/>
          <w:color w:val="000000" w:themeColor="text1"/>
        </w:rPr>
        <w:t>查捕逃犯、失車（牌）未能</w:t>
      </w:r>
      <w:r w:rsidRPr="00664C0F">
        <w:rPr>
          <w:color w:val="000000" w:themeColor="text1"/>
        </w:rPr>
        <w:t>即時查核情</w:t>
      </w:r>
      <w:r w:rsidRPr="00664C0F">
        <w:rPr>
          <w:rFonts w:hint="eastAsia"/>
          <w:color w:val="000000" w:themeColor="text1"/>
        </w:rPr>
        <w:t>形，迄今仍有異常訊息處理遲延與錯誤、檢核註銷</w:t>
      </w:r>
      <w:proofErr w:type="gramStart"/>
      <w:r w:rsidRPr="00664C0F">
        <w:rPr>
          <w:rFonts w:hint="eastAsia"/>
          <w:color w:val="000000" w:themeColor="text1"/>
        </w:rPr>
        <w:t>空窗期</w:t>
      </w:r>
      <w:proofErr w:type="gramEnd"/>
      <w:r w:rsidRPr="00664C0F">
        <w:rPr>
          <w:rFonts w:hint="eastAsia"/>
          <w:color w:val="000000" w:themeColor="text1"/>
        </w:rPr>
        <w:t>等影響員警即時攔查逃犯、失車（牌）及查核</w:t>
      </w:r>
      <w:proofErr w:type="gramStart"/>
      <w:r w:rsidRPr="00664C0F">
        <w:rPr>
          <w:rFonts w:hint="eastAsia"/>
          <w:color w:val="000000" w:themeColor="text1"/>
        </w:rPr>
        <w:t>無證進出</w:t>
      </w:r>
      <w:proofErr w:type="gramEnd"/>
      <w:r w:rsidRPr="00664C0F">
        <w:rPr>
          <w:rFonts w:hint="eastAsia"/>
          <w:color w:val="000000" w:themeColor="text1"/>
        </w:rPr>
        <w:t>港區成效等違失，進而影響國安與治安之虞，交通部監督不周，</w:t>
      </w:r>
      <w:proofErr w:type="gramStart"/>
      <w:r w:rsidRPr="00664C0F">
        <w:rPr>
          <w:rFonts w:hint="eastAsia"/>
          <w:color w:val="000000" w:themeColor="text1"/>
        </w:rPr>
        <w:t>均核</w:t>
      </w:r>
      <w:proofErr w:type="gramEnd"/>
      <w:r w:rsidRPr="00664C0F">
        <w:rPr>
          <w:rFonts w:hint="eastAsia"/>
          <w:color w:val="000000" w:themeColor="text1"/>
        </w:rPr>
        <w:t>有不當，爰依憲法第97條第1項及監察法第24條之規定提案糾正，移送行政院督同所屬確實檢討改善</w:t>
      </w:r>
      <w:proofErr w:type="gramStart"/>
      <w:r w:rsidRPr="00664C0F">
        <w:rPr>
          <w:rFonts w:hint="eastAsia"/>
          <w:color w:val="000000" w:themeColor="text1"/>
        </w:rPr>
        <w:t>見復</w:t>
      </w:r>
      <w:proofErr w:type="gramEnd"/>
      <w:r w:rsidRPr="00664C0F">
        <w:rPr>
          <w:rFonts w:hint="eastAsia"/>
          <w:color w:val="000000" w:themeColor="text1"/>
        </w:rPr>
        <w:t>。</w:t>
      </w:r>
    </w:p>
    <w:p w:rsidR="00573C30" w:rsidRDefault="00573C30" w:rsidP="00775F71">
      <w:pPr>
        <w:pStyle w:val="3"/>
        <w:numPr>
          <w:ilvl w:val="0"/>
          <w:numId w:val="0"/>
        </w:numPr>
        <w:ind w:left="1361"/>
        <w:rPr>
          <w:color w:val="000000" w:themeColor="text1"/>
        </w:rPr>
      </w:pPr>
    </w:p>
    <w:p w:rsidR="00451E78" w:rsidRPr="003A2788" w:rsidRDefault="00451E78" w:rsidP="003A2788">
      <w:pPr>
        <w:pStyle w:val="3"/>
        <w:numPr>
          <w:ilvl w:val="0"/>
          <w:numId w:val="0"/>
        </w:numPr>
        <w:ind w:left="1361"/>
        <w:rPr>
          <w:rFonts w:hint="eastAsia"/>
          <w:color w:val="000000" w:themeColor="text1"/>
        </w:rPr>
      </w:pPr>
      <w:bookmarkStart w:id="50" w:name="_Toc524895649"/>
      <w:bookmarkStart w:id="51" w:name="_Toc524896195"/>
      <w:bookmarkStart w:id="52" w:name="_Toc524896225"/>
      <w:bookmarkStart w:id="53" w:name="_GoBack"/>
      <w:bookmarkEnd w:id="35"/>
      <w:bookmarkEnd w:id="36"/>
      <w:bookmarkEnd w:id="37"/>
      <w:bookmarkEnd w:id="38"/>
      <w:bookmarkEnd w:id="39"/>
      <w:bookmarkEnd w:id="40"/>
      <w:bookmarkEnd w:id="41"/>
      <w:bookmarkEnd w:id="42"/>
      <w:bookmarkEnd w:id="50"/>
      <w:bookmarkEnd w:id="51"/>
      <w:bookmarkEnd w:id="52"/>
      <w:bookmarkEnd w:id="53"/>
    </w:p>
    <w:sectPr w:rsidR="00451E78" w:rsidRPr="003A2788"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F76" w:rsidRDefault="005A1F76">
      <w:r>
        <w:separator/>
      </w:r>
    </w:p>
  </w:endnote>
  <w:endnote w:type="continuationSeparator" w:id="0">
    <w:p w:rsidR="005A1F76" w:rsidRDefault="005A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9683E">
      <w:rPr>
        <w:rStyle w:val="ac"/>
        <w:noProof/>
        <w:sz w:val="24"/>
      </w:rPr>
      <w:t>3</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F76" w:rsidRDefault="005A1F76">
      <w:r>
        <w:separator/>
      </w:r>
    </w:p>
  </w:footnote>
  <w:footnote w:type="continuationSeparator" w:id="0">
    <w:p w:rsidR="005A1F76" w:rsidRDefault="005A1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8.6pt;height:18.6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" o:bullet="t">
        <v:imagedata r:id="rId1" o:title=""/>
      </v:shape>
    </w:pict>
  </w:numPicBullet>
  <w:abstractNum w:abstractNumId="0" w15:restartNumberingAfterBreak="0">
    <w:nsid w:val="022753EC"/>
    <w:multiLevelType w:val="hybridMultilevel"/>
    <w:tmpl w:val="A3E2C39C"/>
    <w:lvl w:ilvl="0" w:tplc="F146A93C">
      <w:start w:val="1"/>
      <w:numFmt w:val="bullet"/>
      <w:lvlText w:val=""/>
      <w:lvlPicBulletId w:val="0"/>
      <w:lvlJc w:val="left"/>
      <w:pPr>
        <w:tabs>
          <w:tab w:val="num" w:pos="0"/>
        </w:tabs>
        <w:ind w:left="0" w:firstLine="0"/>
      </w:pPr>
      <w:rPr>
        <w:rFonts w:ascii="Symbol" w:hAnsi="Symbol" w:hint="default"/>
      </w:rPr>
    </w:lvl>
    <w:lvl w:ilvl="1" w:tplc="CD02542C" w:tentative="1">
      <w:start w:val="1"/>
      <w:numFmt w:val="bullet"/>
      <w:lvlText w:val=""/>
      <w:lvlJc w:val="left"/>
      <w:pPr>
        <w:tabs>
          <w:tab w:val="num" w:pos="480"/>
        </w:tabs>
        <w:ind w:left="480" w:firstLine="0"/>
      </w:pPr>
      <w:rPr>
        <w:rFonts w:ascii="Symbol" w:hAnsi="Symbol" w:hint="default"/>
      </w:rPr>
    </w:lvl>
    <w:lvl w:ilvl="2" w:tplc="B0F42D8C" w:tentative="1">
      <w:start w:val="1"/>
      <w:numFmt w:val="bullet"/>
      <w:lvlText w:val=""/>
      <w:lvlJc w:val="left"/>
      <w:pPr>
        <w:tabs>
          <w:tab w:val="num" w:pos="960"/>
        </w:tabs>
        <w:ind w:left="960" w:firstLine="0"/>
      </w:pPr>
      <w:rPr>
        <w:rFonts w:ascii="Symbol" w:hAnsi="Symbol" w:hint="default"/>
      </w:rPr>
    </w:lvl>
    <w:lvl w:ilvl="3" w:tplc="D13C7AF0" w:tentative="1">
      <w:start w:val="1"/>
      <w:numFmt w:val="bullet"/>
      <w:lvlText w:val=""/>
      <w:lvlJc w:val="left"/>
      <w:pPr>
        <w:tabs>
          <w:tab w:val="num" w:pos="1440"/>
        </w:tabs>
        <w:ind w:left="1440" w:firstLine="0"/>
      </w:pPr>
      <w:rPr>
        <w:rFonts w:ascii="Symbol" w:hAnsi="Symbol" w:hint="default"/>
      </w:rPr>
    </w:lvl>
    <w:lvl w:ilvl="4" w:tplc="BF1E7482" w:tentative="1">
      <w:start w:val="1"/>
      <w:numFmt w:val="bullet"/>
      <w:lvlText w:val=""/>
      <w:lvlJc w:val="left"/>
      <w:pPr>
        <w:tabs>
          <w:tab w:val="num" w:pos="1920"/>
        </w:tabs>
        <w:ind w:left="1920" w:firstLine="0"/>
      </w:pPr>
      <w:rPr>
        <w:rFonts w:ascii="Symbol" w:hAnsi="Symbol" w:hint="default"/>
      </w:rPr>
    </w:lvl>
    <w:lvl w:ilvl="5" w:tplc="40BCCD70" w:tentative="1">
      <w:start w:val="1"/>
      <w:numFmt w:val="bullet"/>
      <w:lvlText w:val=""/>
      <w:lvlJc w:val="left"/>
      <w:pPr>
        <w:tabs>
          <w:tab w:val="num" w:pos="2400"/>
        </w:tabs>
        <w:ind w:left="2400" w:firstLine="0"/>
      </w:pPr>
      <w:rPr>
        <w:rFonts w:ascii="Symbol" w:hAnsi="Symbol" w:hint="default"/>
      </w:rPr>
    </w:lvl>
    <w:lvl w:ilvl="6" w:tplc="F7344AF0" w:tentative="1">
      <w:start w:val="1"/>
      <w:numFmt w:val="bullet"/>
      <w:lvlText w:val=""/>
      <w:lvlJc w:val="left"/>
      <w:pPr>
        <w:tabs>
          <w:tab w:val="num" w:pos="2880"/>
        </w:tabs>
        <w:ind w:left="2880" w:firstLine="0"/>
      </w:pPr>
      <w:rPr>
        <w:rFonts w:ascii="Symbol" w:hAnsi="Symbol" w:hint="default"/>
      </w:rPr>
    </w:lvl>
    <w:lvl w:ilvl="7" w:tplc="538804CE" w:tentative="1">
      <w:start w:val="1"/>
      <w:numFmt w:val="bullet"/>
      <w:lvlText w:val=""/>
      <w:lvlJc w:val="left"/>
      <w:pPr>
        <w:tabs>
          <w:tab w:val="num" w:pos="3360"/>
        </w:tabs>
        <w:ind w:left="3360" w:firstLine="0"/>
      </w:pPr>
      <w:rPr>
        <w:rFonts w:ascii="Symbol" w:hAnsi="Symbol" w:hint="default"/>
      </w:rPr>
    </w:lvl>
    <w:lvl w:ilvl="8" w:tplc="D2C20B20" w:tentative="1">
      <w:start w:val="1"/>
      <w:numFmt w:val="bullet"/>
      <w:lvlText w:val=""/>
      <w:lvlJc w:val="left"/>
      <w:pPr>
        <w:tabs>
          <w:tab w:val="num" w:pos="3840"/>
        </w:tabs>
        <w:ind w:left="3840" w:firstLine="0"/>
      </w:pPr>
      <w:rPr>
        <w:rFonts w:ascii="Symbol" w:hAnsi="Symbol" w:hint="default"/>
      </w:r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816"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F787491"/>
    <w:multiLevelType w:val="hybridMultilevel"/>
    <w:tmpl w:val="67C0BF72"/>
    <w:lvl w:ilvl="0" w:tplc="7C06549A">
      <w:start w:val="1"/>
      <w:numFmt w:val="decimal"/>
      <w:lvlText w:val="%1、"/>
      <w:lvlJc w:val="left"/>
      <w:pPr>
        <w:ind w:left="360" w:hanging="360"/>
      </w:pPr>
      <w:rPr>
        <w:rFonts w:eastAsia="標楷體" w:hint="eastAsia"/>
        <w:b w:val="0"/>
        <w:i w:val="0"/>
        <w:caps w:val="0"/>
        <w:strike w:val="0"/>
        <w:dstrike w:val="0"/>
        <w:vanish w:val="0"/>
        <w:sz w:val="24"/>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7"/>
  </w:num>
  <w:num w:numId="23">
    <w:abstractNumId w:val="5"/>
  </w:num>
  <w:num w:numId="24">
    <w:abstractNumId w:val="8"/>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9"/>
  </w:num>
  <w:num w:numId="29">
    <w:abstractNumId w:val="9"/>
  </w:num>
  <w:num w:numId="30">
    <w:abstractNumId w:val="6"/>
  </w:num>
  <w:num w:numId="31">
    <w:abstractNumId w:val="6"/>
  </w:num>
  <w:num w:numId="32">
    <w:abstractNumId w:val="2"/>
  </w:num>
  <w:num w:numId="33">
    <w:abstractNumId w:val="2"/>
  </w:num>
  <w:num w:numId="34">
    <w:abstractNumId w:val="2"/>
  </w:num>
  <w:num w:numId="35">
    <w:abstractNumId w:val="2"/>
  </w:num>
  <w:num w:numId="36">
    <w:abstractNumId w:val="4"/>
  </w:num>
  <w:num w:numId="3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1769"/>
    <w:rsid w:val="00004F3D"/>
    <w:rsid w:val="00006961"/>
    <w:rsid w:val="0000707F"/>
    <w:rsid w:val="000112BF"/>
    <w:rsid w:val="00012233"/>
    <w:rsid w:val="00017318"/>
    <w:rsid w:val="00020719"/>
    <w:rsid w:val="00020C5C"/>
    <w:rsid w:val="000246F7"/>
    <w:rsid w:val="0003114D"/>
    <w:rsid w:val="00036D76"/>
    <w:rsid w:val="00050778"/>
    <w:rsid w:val="000512D1"/>
    <w:rsid w:val="00057F32"/>
    <w:rsid w:val="00057F34"/>
    <w:rsid w:val="00062A25"/>
    <w:rsid w:val="00065B0B"/>
    <w:rsid w:val="0007144B"/>
    <w:rsid w:val="00073C9C"/>
    <w:rsid w:val="00073CB5"/>
    <w:rsid w:val="000740AD"/>
    <w:rsid w:val="0007425C"/>
    <w:rsid w:val="00076D9B"/>
    <w:rsid w:val="00077553"/>
    <w:rsid w:val="00080040"/>
    <w:rsid w:val="000831BF"/>
    <w:rsid w:val="000834A8"/>
    <w:rsid w:val="000834AF"/>
    <w:rsid w:val="000851A2"/>
    <w:rsid w:val="0009352E"/>
    <w:rsid w:val="000940A5"/>
    <w:rsid w:val="00096B96"/>
    <w:rsid w:val="00097136"/>
    <w:rsid w:val="000A2F3F"/>
    <w:rsid w:val="000A6CC6"/>
    <w:rsid w:val="000B0B4A"/>
    <w:rsid w:val="000B279A"/>
    <w:rsid w:val="000B61D2"/>
    <w:rsid w:val="000B6EE4"/>
    <w:rsid w:val="000B70A7"/>
    <w:rsid w:val="000B7270"/>
    <w:rsid w:val="000C0A36"/>
    <w:rsid w:val="000C495F"/>
    <w:rsid w:val="000E2B86"/>
    <w:rsid w:val="000E6431"/>
    <w:rsid w:val="000F0D35"/>
    <w:rsid w:val="000F21A5"/>
    <w:rsid w:val="000F713F"/>
    <w:rsid w:val="00102B9F"/>
    <w:rsid w:val="00112637"/>
    <w:rsid w:val="001179AB"/>
    <w:rsid w:val="0012001E"/>
    <w:rsid w:val="00120C28"/>
    <w:rsid w:val="00124E51"/>
    <w:rsid w:val="00126A55"/>
    <w:rsid w:val="00133AA2"/>
    <w:rsid w:val="00133F08"/>
    <w:rsid w:val="001345E6"/>
    <w:rsid w:val="001378B0"/>
    <w:rsid w:val="00142E00"/>
    <w:rsid w:val="00152793"/>
    <w:rsid w:val="001545A9"/>
    <w:rsid w:val="001637C7"/>
    <w:rsid w:val="0016480E"/>
    <w:rsid w:val="0017057B"/>
    <w:rsid w:val="00174297"/>
    <w:rsid w:val="00175CC7"/>
    <w:rsid w:val="001817B3"/>
    <w:rsid w:val="00181CDF"/>
    <w:rsid w:val="00181D6D"/>
    <w:rsid w:val="00183014"/>
    <w:rsid w:val="00183356"/>
    <w:rsid w:val="001959C2"/>
    <w:rsid w:val="001A7968"/>
    <w:rsid w:val="001B00B1"/>
    <w:rsid w:val="001B3483"/>
    <w:rsid w:val="001B3C1E"/>
    <w:rsid w:val="001B4494"/>
    <w:rsid w:val="001B48EB"/>
    <w:rsid w:val="001C0D8B"/>
    <w:rsid w:val="001C0DA8"/>
    <w:rsid w:val="001D5B0C"/>
    <w:rsid w:val="001E0D8A"/>
    <w:rsid w:val="001E67BA"/>
    <w:rsid w:val="001E74C2"/>
    <w:rsid w:val="001F5A48"/>
    <w:rsid w:val="001F6260"/>
    <w:rsid w:val="00200007"/>
    <w:rsid w:val="002027AF"/>
    <w:rsid w:val="002030A5"/>
    <w:rsid w:val="00203131"/>
    <w:rsid w:val="002054FA"/>
    <w:rsid w:val="002066B3"/>
    <w:rsid w:val="002101B7"/>
    <w:rsid w:val="00212E88"/>
    <w:rsid w:val="00213C9C"/>
    <w:rsid w:val="0022009E"/>
    <w:rsid w:val="0022425C"/>
    <w:rsid w:val="002246DE"/>
    <w:rsid w:val="002247FE"/>
    <w:rsid w:val="00234958"/>
    <w:rsid w:val="00240087"/>
    <w:rsid w:val="00241EEF"/>
    <w:rsid w:val="002421B5"/>
    <w:rsid w:val="0025106C"/>
    <w:rsid w:val="00252BC4"/>
    <w:rsid w:val="00254014"/>
    <w:rsid w:val="00255AC7"/>
    <w:rsid w:val="0026504D"/>
    <w:rsid w:val="002655B8"/>
    <w:rsid w:val="0026789F"/>
    <w:rsid w:val="00273A2F"/>
    <w:rsid w:val="00280986"/>
    <w:rsid w:val="00281ECE"/>
    <w:rsid w:val="002831C7"/>
    <w:rsid w:val="002840C6"/>
    <w:rsid w:val="00286B1B"/>
    <w:rsid w:val="00295174"/>
    <w:rsid w:val="00296172"/>
    <w:rsid w:val="00296B92"/>
    <w:rsid w:val="002A18C9"/>
    <w:rsid w:val="002A2C22"/>
    <w:rsid w:val="002A303A"/>
    <w:rsid w:val="002B02EB"/>
    <w:rsid w:val="002C0602"/>
    <w:rsid w:val="002C37A9"/>
    <w:rsid w:val="002C4D49"/>
    <w:rsid w:val="002D5C16"/>
    <w:rsid w:val="002E53B4"/>
    <w:rsid w:val="002F3DFF"/>
    <w:rsid w:val="002F5E05"/>
    <w:rsid w:val="00305268"/>
    <w:rsid w:val="00307229"/>
    <w:rsid w:val="003146B3"/>
    <w:rsid w:val="00317053"/>
    <w:rsid w:val="0032109C"/>
    <w:rsid w:val="00322B45"/>
    <w:rsid w:val="00323809"/>
    <w:rsid w:val="00323D41"/>
    <w:rsid w:val="00324242"/>
    <w:rsid w:val="00325026"/>
    <w:rsid w:val="00325414"/>
    <w:rsid w:val="003302F1"/>
    <w:rsid w:val="003375A9"/>
    <w:rsid w:val="0034470E"/>
    <w:rsid w:val="003508BD"/>
    <w:rsid w:val="003527C4"/>
    <w:rsid w:val="00352DB0"/>
    <w:rsid w:val="003541E1"/>
    <w:rsid w:val="00370D59"/>
    <w:rsid w:val="0037168B"/>
    <w:rsid w:val="00371833"/>
    <w:rsid w:val="00371ED3"/>
    <w:rsid w:val="00374EBE"/>
    <w:rsid w:val="0037728A"/>
    <w:rsid w:val="00380B7D"/>
    <w:rsid w:val="00381A99"/>
    <w:rsid w:val="003829C2"/>
    <w:rsid w:val="00384724"/>
    <w:rsid w:val="003900DC"/>
    <w:rsid w:val="003919B7"/>
    <w:rsid w:val="00391D57"/>
    <w:rsid w:val="00392292"/>
    <w:rsid w:val="00393631"/>
    <w:rsid w:val="0039516E"/>
    <w:rsid w:val="0039537A"/>
    <w:rsid w:val="00396EC5"/>
    <w:rsid w:val="003A2788"/>
    <w:rsid w:val="003A5B7B"/>
    <w:rsid w:val="003A77B4"/>
    <w:rsid w:val="003A7A58"/>
    <w:rsid w:val="003B1017"/>
    <w:rsid w:val="003B3C07"/>
    <w:rsid w:val="003B6775"/>
    <w:rsid w:val="003C5FE2"/>
    <w:rsid w:val="003C6EEA"/>
    <w:rsid w:val="003D05FB"/>
    <w:rsid w:val="003D1B16"/>
    <w:rsid w:val="003D45BF"/>
    <w:rsid w:val="003D508A"/>
    <w:rsid w:val="003D537F"/>
    <w:rsid w:val="003D7B75"/>
    <w:rsid w:val="003E0208"/>
    <w:rsid w:val="003E4B57"/>
    <w:rsid w:val="003F27E1"/>
    <w:rsid w:val="003F437A"/>
    <w:rsid w:val="003F5C2B"/>
    <w:rsid w:val="00400BE4"/>
    <w:rsid w:val="004013BE"/>
    <w:rsid w:val="004023E9"/>
    <w:rsid w:val="00413F83"/>
    <w:rsid w:val="0041490C"/>
    <w:rsid w:val="00416191"/>
    <w:rsid w:val="00416721"/>
    <w:rsid w:val="004170F1"/>
    <w:rsid w:val="00421EF0"/>
    <w:rsid w:val="004224FA"/>
    <w:rsid w:val="00423D07"/>
    <w:rsid w:val="004255DB"/>
    <w:rsid w:val="00430AE8"/>
    <w:rsid w:val="00436D25"/>
    <w:rsid w:val="0044346F"/>
    <w:rsid w:val="00443D0F"/>
    <w:rsid w:val="00444678"/>
    <w:rsid w:val="00444792"/>
    <w:rsid w:val="00451E78"/>
    <w:rsid w:val="00455BE5"/>
    <w:rsid w:val="00456D8F"/>
    <w:rsid w:val="00461B73"/>
    <w:rsid w:val="00462AB6"/>
    <w:rsid w:val="0046520A"/>
    <w:rsid w:val="00466014"/>
    <w:rsid w:val="004672AB"/>
    <w:rsid w:val="004714FE"/>
    <w:rsid w:val="004737BC"/>
    <w:rsid w:val="004800A5"/>
    <w:rsid w:val="00485CDE"/>
    <w:rsid w:val="00487D4E"/>
    <w:rsid w:val="00495053"/>
    <w:rsid w:val="004A1F59"/>
    <w:rsid w:val="004A1F9C"/>
    <w:rsid w:val="004A29BE"/>
    <w:rsid w:val="004A3225"/>
    <w:rsid w:val="004A33EE"/>
    <w:rsid w:val="004A3AA8"/>
    <w:rsid w:val="004B13C7"/>
    <w:rsid w:val="004B2F13"/>
    <w:rsid w:val="004B5E15"/>
    <w:rsid w:val="004B778F"/>
    <w:rsid w:val="004C3D68"/>
    <w:rsid w:val="004C5DD4"/>
    <w:rsid w:val="004C73F5"/>
    <w:rsid w:val="004D141F"/>
    <w:rsid w:val="004D6310"/>
    <w:rsid w:val="004E0062"/>
    <w:rsid w:val="004E05A1"/>
    <w:rsid w:val="004E6FEC"/>
    <w:rsid w:val="004F0509"/>
    <w:rsid w:val="004F1556"/>
    <w:rsid w:val="004F21BE"/>
    <w:rsid w:val="004F2A06"/>
    <w:rsid w:val="004F5E57"/>
    <w:rsid w:val="004F6710"/>
    <w:rsid w:val="005022D9"/>
    <w:rsid w:val="00502849"/>
    <w:rsid w:val="00504334"/>
    <w:rsid w:val="00504802"/>
    <w:rsid w:val="00505B71"/>
    <w:rsid w:val="0050613F"/>
    <w:rsid w:val="005104D7"/>
    <w:rsid w:val="00510B9E"/>
    <w:rsid w:val="00517271"/>
    <w:rsid w:val="005177DD"/>
    <w:rsid w:val="00520C88"/>
    <w:rsid w:val="00531D2C"/>
    <w:rsid w:val="00536BC2"/>
    <w:rsid w:val="005425E1"/>
    <w:rsid w:val="005427C5"/>
    <w:rsid w:val="00542CF6"/>
    <w:rsid w:val="00543859"/>
    <w:rsid w:val="00553C03"/>
    <w:rsid w:val="0055500F"/>
    <w:rsid w:val="005559A3"/>
    <w:rsid w:val="00563692"/>
    <w:rsid w:val="00571349"/>
    <w:rsid w:val="00573C30"/>
    <w:rsid w:val="00574472"/>
    <w:rsid w:val="00575DAE"/>
    <w:rsid w:val="005766B6"/>
    <w:rsid w:val="005908B8"/>
    <w:rsid w:val="00590B29"/>
    <w:rsid w:val="00593A30"/>
    <w:rsid w:val="0059512E"/>
    <w:rsid w:val="005A195F"/>
    <w:rsid w:val="005A1F76"/>
    <w:rsid w:val="005A543F"/>
    <w:rsid w:val="005A5515"/>
    <w:rsid w:val="005A6DD2"/>
    <w:rsid w:val="005B3197"/>
    <w:rsid w:val="005B40E6"/>
    <w:rsid w:val="005B6517"/>
    <w:rsid w:val="005C385D"/>
    <w:rsid w:val="005C4763"/>
    <w:rsid w:val="005C5050"/>
    <w:rsid w:val="005D3B20"/>
    <w:rsid w:val="005E5C68"/>
    <w:rsid w:val="005E65C0"/>
    <w:rsid w:val="005F0390"/>
    <w:rsid w:val="005F180D"/>
    <w:rsid w:val="005F2415"/>
    <w:rsid w:val="005F5A60"/>
    <w:rsid w:val="005F5CC7"/>
    <w:rsid w:val="00605333"/>
    <w:rsid w:val="00611CF8"/>
    <w:rsid w:val="00611F4A"/>
    <w:rsid w:val="00612023"/>
    <w:rsid w:val="00614190"/>
    <w:rsid w:val="00622A99"/>
    <w:rsid w:val="00622E67"/>
    <w:rsid w:val="00626EDC"/>
    <w:rsid w:val="00646850"/>
    <w:rsid w:val="006470EC"/>
    <w:rsid w:val="00653A05"/>
    <w:rsid w:val="0065598E"/>
    <w:rsid w:val="00655AF2"/>
    <w:rsid w:val="006568BE"/>
    <w:rsid w:val="0066025D"/>
    <w:rsid w:val="00660CF3"/>
    <w:rsid w:val="00664C0F"/>
    <w:rsid w:val="006773EC"/>
    <w:rsid w:val="0067770E"/>
    <w:rsid w:val="00680504"/>
    <w:rsid w:val="00681CD9"/>
    <w:rsid w:val="00683512"/>
    <w:rsid w:val="00683E30"/>
    <w:rsid w:val="006855D8"/>
    <w:rsid w:val="00687024"/>
    <w:rsid w:val="00696415"/>
    <w:rsid w:val="006A1AA8"/>
    <w:rsid w:val="006B3A09"/>
    <w:rsid w:val="006C28E6"/>
    <w:rsid w:val="006D3691"/>
    <w:rsid w:val="006D57A4"/>
    <w:rsid w:val="006D788F"/>
    <w:rsid w:val="006E2DCE"/>
    <w:rsid w:val="006E6A40"/>
    <w:rsid w:val="006F3563"/>
    <w:rsid w:val="006F42B9"/>
    <w:rsid w:val="006F6103"/>
    <w:rsid w:val="00704E00"/>
    <w:rsid w:val="00706637"/>
    <w:rsid w:val="0070744A"/>
    <w:rsid w:val="00714D69"/>
    <w:rsid w:val="007209E7"/>
    <w:rsid w:val="007233ED"/>
    <w:rsid w:val="00726182"/>
    <w:rsid w:val="007307A1"/>
    <w:rsid w:val="00732329"/>
    <w:rsid w:val="007337CA"/>
    <w:rsid w:val="00734CE4"/>
    <w:rsid w:val="00735123"/>
    <w:rsid w:val="00741837"/>
    <w:rsid w:val="007453E6"/>
    <w:rsid w:val="00750FB9"/>
    <w:rsid w:val="0075243E"/>
    <w:rsid w:val="007666F5"/>
    <w:rsid w:val="00770D33"/>
    <w:rsid w:val="0077309D"/>
    <w:rsid w:val="00775F71"/>
    <w:rsid w:val="007774EE"/>
    <w:rsid w:val="00781822"/>
    <w:rsid w:val="00783F21"/>
    <w:rsid w:val="00787159"/>
    <w:rsid w:val="00791668"/>
    <w:rsid w:val="00791AA1"/>
    <w:rsid w:val="007A1828"/>
    <w:rsid w:val="007A3793"/>
    <w:rsid w:val="007B03F2"/>
    <w:rsid w:val="007B3B61"/>
    <w:rsid w:val="007C19DB"/>
    <w:rsid w:val="007C1BA2"/>
    <w:rsid w:val="007C36DD"/>
    <w:rsid w:val="007C651F"/>
    <w:rsid w:val="007C693B"/>
    <w:rsid w:val="007D20E9"/>
    <w:rsid w:val="007D7881"/>
    <w:rsid w:val="007D7E3A"/>
    <w:rsid w:val="007E0E10"/>
    <w:rsid w:val="007E4768"/>
    <w:rsid w:val="007E5BDD"/>
    <w:rsid w:val="007E777B"/>
    <w:rsid w:val="007F01B2"/>
    <w:rsid w:val="007F1950"/>
    <w:rsid w:val="007F2070"/>
    <w:rsid w:val="007F553F"/>
    <w:rsid w:val="008053F5"/>
    <w:rsid w:val="00810198"/>
    <w:rsid w:val="00812122"/>
    <w:rsid w:val="00815DA8"/>
    <w:rsid w:val="0082194D"/>
    <w:rsid w:val="00826EF5"/>
    <w:rsid w:val="008300E8"/>
    <w:rsid w:val="008309A5"/>
    <w:rsid w:val="0083148C"/>
    <w:rsid w:val="00831693"/>
    <w:rsid w:val="00831DAD"/>
    <w:rsid w:val="00840104"/>
    <w:rsid w:val="00841FC5"/>
    <w:rsid w:val="00842228"/>
    <w:rsid w:val="008424CD"/>
    <w:rsid w:val="00845709"/>
    <w:rsid w:val="008576BD"/>
    <w:rsid w:val="00857FC5"/>
    <w:rsid w:val="00860463"/>
    <w:rsid w:val="00872690"/>
    <w:rsid w:val="008733DA"/>
    <w:rsid w:val="008850E4"/>
    <w:rsid w:val="00885FDB"/>
    <w:rsid w:val="0089683E"/>
    <w:rsid w:val="008A12F5"/>
    <w:rsid w:val="008A288A"/>
    <w:rsid w:val="008A3F42"/>
    <w:rsid w:val="008B1587"/>
    <w:rsid w:val="008B1B01"/>
    <w:rsid w:val="008B3BCD"/>
    <w:rsid w:val="008B4841"/>
    <w:rsid w:val="008B6DF8"/>
    <w:rsid w:val="008C106C"/>
    <w:rsid w:val="008C10F1"/>
    <w:rsid w:val="008C1E99"/>
    <w:rsid w:val="008C3434"/>
    <w:rsid w:val="008C73EB"/>
    <w:rsid w:val="008D2AF3"/>
    <w:rsid w:val="008E0085"/>
    <w:rsid w:val="008E2AA6"/>
    <w:rsid w:val="008E311B"/>
    <w:rsid w:val="008F46E7"/>
    <w:rsid w:val="008F6F0B"/>
    <w:rsid w:val="008F714E"/>
    <w:rsid w:val="00907BA7"/>
    <w:rsid w:val="0091064E"/>
    <w:rsid w:val="00911FC5"/>
    <w:rsid w:val="00931A10"/>
    <w:rsid w:val="00936504"/>
    <w:rsid w:val="00942898"/>
    <w:rsid w:val="00947967"/>
    <w:rsid w:val="009521A5"/>
    <w:rsid w:val="00962FFF"/>
    <w:rsid w:val="00965200"/>
    <w:rsid w:val="009668B3"/>
    <w:rsid w:val="00971471"/>
    <w:rsid w:val="00984996"/>
    <w:rsid w:val="009849C2"/>
    <w:rsid w:val="00984D24"/>
    <w:rsid w:val="009858EB"/>
    <w:rsid w:val="00991E8E"/>
    <w:rsid w:val="00994862"/>
    <w:rsid w:val="009A39FB"/>
    <w:rsid w:val="009A6E06"/>
    <w:rsid w:val="009B0046"/>
    <w:rsid w:val="009B3835"/>
    <w:rsid w:val="009C1440"/>
    <w:rsid w:val="009C2107"/>
    <w:rsid w:val="009C5D9E"/>
    <w:rsid w:val="009D0B1A"/>
    <w:rsid w:val="009D16E9"/>
    <w:rsid w:val="009D2C3E"/>
    <w:rsid w:val="009E0625"/>
    <w:rsid w:val="009E3034"/>
    <w:rsid w:val="009E3457"/>
    <w:rsid w:val="009E549F"/>
    <w:rsid w:val="009F28A8"/>
    <w:rsid w:val="009F473E"/>
    <w:rsid w:val="009F5444"/>
    <w:rsid w:val="009F682A"/>
    <w:rsid w:val="00A022BE"/>
    <w:rsid w:val="00A132D8"/>
    <w:rsid w:val="00A231D3"/>
    <w:rsid w:val="00A247E9"/>
    <w:rsid w:val="00A24C95"/>
    <w:rsid w:val="00A25BAC"/>
    <w:rsid w:val="00A26094"/>
    <w:rsid w:val="00A301BF"/>
    <w:rsid w:val="00A302B2"/>
    <w:rsid w:val="00A331B4"/>
    <w:rsid w:val="00A33524"/>
    <w:rsid w:val="00A3484E"/>
    <w:rsid w:val="00A36ADA"/>
    <w:rsid w:val="00A438D8"/>
    <w:rsid w:val="00A462BF"/>
    <w:rsid w:val="00A473F5"/>
    <w:rsid w:val="00A51F9D"/>
    <w:rsid w:val="00A53F63"/>
    <w:rsid w:val="00A5416A"/>
    <w:rsid w:val="00A61079"/>
    <w:rsid w:val="00A639F4"/>
    <w:rsid w:val="00A7173E"/>
    <w:rsid w:val="00A74FAF"/>
    <w:rsid w:val="00A75F72"/>
    <w:rsid w:val="00A7600B"/>
    <w:rsid w:val="00A81A32"/>
    <w:rsid w:val="00A81D88"/>
    <w:rsid w:val="00A835BD"/>
    <w:rsid w:val="00A97B15"/>
    <w:rsid w:val="00AA0442"/>
    <w:rsid w:val="00AA42D5"/>
    <w:rsid w:val="00AA4DDC"/>
    <w:rsid w:val="00AB2FAB"/>
    <w:rsid w:val="00AB5C14"/>
    <w:rsid w:val="00AC1EE7"/>
    <w:rsid w:val="00AC333F"/>
    <w:rsid w:val="00AC5347"/>
    <w:rsid w:val="00AC585C"/>
    <w:rsid w:val="00AD1925"/>
    <w:rsid w:val="00AD38EB"/>
    <w:rsid w:val="00AE067D"/>
    <w:rsid w:val="00AE1257"/>
    <w:rsid w:val="00AF1181"/>
    <w:rsid w:val="00AF2F79"/>
    <w:rsid w:val="00AF4432"/>
    <w:rsid w:val="00AF4653"/>
    <w:rsid w:val="00AF7DB7"/>
    <w:rsid w:val="00B20862"/>
    <w:rsid w:val="00B27A43"/>
    <w:rsid w:val="00B36871"/>
    <w:rsid w:val="00B368D9"/>
    <w:rsid w:val="00B43D69"/>
    <w:rsid w:val="00B443E4"/>
    <w:rsid w:val="00B47D44"/>
    <w:rsid w:val="00B54EBB"/>
    <w:rsid w:val="00B563EA"/>
    <w:rsid w:val="00B60E51"/>
    <w:rsid w:val="00B62DB5"/>
    <w:rsid w:val="00B63A54"/>
    <w:rsid w:val="00B63BBD"/>
    <w:rsid w:val="00B63F2D"/>
    <w:rsid w:val="00B67311"/>
    <w:rsid w:val="00B7779F"/>
    <w:rsid w:val="00B77D18"/>
    <w:rsid w:val="00B8313A"/>
    <w:rsid w:val="00B83C6B"/>
    <w:rsid w:val="00B93503"/>
    <w:rsid w:val="00B93F4B"/>
    <w:rsid w:val="00BA31E8"/>
    <w:rsid w:val="00BA3C6F"/>
    <w:rsid w:val="00BA55E0"/>
    <w:rsid w:val="00BA6BD4"/>
    <w:rsid w:val="00BB2655"/>
    <w:rsid w:val="00BB2D53"/>
    <w:rsid w:val="00BB3752"/>
    <w:rsid w:val="00BB6688"/>
    <w:rsid w:val="00BC1ED6"/>
    <w:rsid w:val="00BC26D4"/>
    <w:rsid w:val="00BC272F"/>
    <w:rsid w:val="00BC64F2"/>
    <w:rsid w:val="00BD4303"/>
    <w:rsid w:val="00BD7D5D"/>
    <w:rsid w:val="00BE20E7"/>
    <w:rsid w:val="00BF2A42"/>
    <w:rsid w:val="00C02321"/>
    <w:rsid w:val="00C03776"/>
    <w:rsid w:val="00C03D8C"/>
    <w:rsid w:val="00C055EC"/>
    <w:rsid w:val="00C05861"/>
    <w:rsid w:val="00C10DC9"/>
    <w:rsid w:val="00C12FB3"/>
    <w:rsid w:val="00C17341"/>
    <w:rsid w:val="00C24EEF"/>
    <w:rsid w:val="00C25CF6"/>
    <w:rsid w:val="00C26C36"/>
    <w:rsid w:val="00C30E43"/>
    <w:rsid w:val="00C32768"/>
    <w:rsid w:val="00C413DE"/>
    <w:rsid w:val="00C431DF"/>
    <w:rsid w:val="00C456BD"/>
    <w:rsid w:val="00C459B0"/>
    <w:rsid w:val="00C530DC"/>
    <w:rsid w:val="00C5350D"/>
    <w:rsid w:val="00C56312"/>
    <w:rsid w:val="00C56562"/>
    <w:rsid w:val="00C6123C"/>
    <w:rsid w:val="00C63E25"/>
    <w:rsid w:val="00C7084D"/>
    <w:rsid w:val="00C7315E"/>
    <w:rsid w:val="00C75895"/>
    <w:rsid w:val="00C75F92"/>
    <w:rsid w:val="00C8391B"/>
    <w:rsid w:val="00C83C9F"/>
    <w:rsid w:val="00C85FA3"/>
    <w:rsid w:val="00C86866"/>
    <w:rsid w:val="00C92A40"/>
    <w:rsid w:val="00C9316C"/>
    <w:rsid w:val="00C94840"/>
    <w:rsid w:val="00C95978"/>
    <w:rsid w:val="00CA6AC8"/>
    <w:rsid w:val="00CB027F"/>
    <w:rsid w:val="00CC6297"/>
    <w:rsid w:val="00CC7690"/>
    <w:rsid w:val="00CD1986"/>
    <w:rsid w:val="00CE4D5C"/>
    <w:rsid w:val="00CF05DA"/>
    <w:rsid w:val="00CF58EB"/>
    <w:rsid w:val="00D00AD9"/>
    <w:rsid w:val="00D0106E"/>
    <w:rsid w:val="00D06383"/>
    <w:rsid w:val="00D06AC1"/>
    <w:rsid w:val="00D20E85"/>
    <w:rsid w:val="00D23430"/>
    <w:rsid w:val="00D23A13"/>
    <w:rsid w:val="00D24615"/>
    <w:rsid w:val="00D27557"/>
    <w:rsid w:val="00D37842"/>
    <w:rsid w:val="00D411E6"/>
    <w:rsid w:val="00D41C99"/>
    <w:rsid w:val="00D42DC2"/>
    <w:rsid w:val="00D45876"/>
    <w:rsid w:val="00D537E1"/>
    <w:rsid w:val="00D55BB2"/>
    <w:rsid w:val="00D6091A"/>
    <w:rsid w:val="00D6695F"/>
    <w:rsid w:val="00D67BAF"/>
    <w:rsid w:val="00D75194"/>
    <w:rsid w:val="00D75644"/>
    <w:rsid w:val="00D81656"/>
    <w:rsid w:val="00D83D87"/>
    <w:rsid w:val="00D86A30"/>
    <w:rsid w:val="00D96859"/>
    <w:rsid w:val="00D97CB4"/>
    <w:rsid w:val="00D97DD4"/>
    <w:rsid w:val="00DA5A8A"/>
    <w:rsid w:val="00DB1953"/>
    <w:rsid w:val="00DB26CD"/>
    <w:rsid w:val="00DB2A43"/>
    <w:rsid w:val="00DB3135"/>
    <w:rsid w:val="00DB441C"/>
    <w:rsid w:val="00DB44AF"/>
    <w:rsid w:val="00DC1F58"/>
    <w:rsid w:val="00DC2C02"/>
    <w:rsid w:val="00DC339B"/>
    <w:rsid w:val="00DC4339"/>
    <w:rsid w:val="00DC5D40"/>
    <w:rsid w:val="00DD30E9"/>
    <w:rsid w:val="00DD4F47"/>
    <w:rsid w:val="00DD7FBB"/>
    <w:rsid w:val="00DE0B9F"/>
    <w:rsid w:val="00DE4238"/>
    <w:rsid w:val="00DE42B9"/>
    <w:rsid w:val="00DE546F"/>
    <w:rsid w:val="00DE54C1"/>
    <w:rsid w:val="00DE657F"/>
    <w:rsid w:val="00DF1218"/>
    <w:rsid w:val="00DF58C5"/>
    <w:rsid w:val="00DF6462"/>
    <w:rsid w:val="00E02FA0"/>
    <w:rsid w:val="00E036DC"/>
    <w:rsid w:val="00E0655E"/>
    <w:rsid w:val="00E10454"/>
    <w:rsid w:val="00E112E5"/>
    <w:rsid w:val="00E21CC7"/>
    <w:rsid w:val="00E24D9E"/>
    <w:rsid w:val="00E25849"/>
    <w:rsid w:val="00E25D61"/>
    <w:rsid w:val="00E30029"/>
    <w:rsid w:val="00E30735"/>
    <w:rsid w:val="00E30BEA"/>
    <w:rsid w:val="00E30C58"/>
    <w:rsid w:val="00E3197E"/>
    <w:rsid w:val="00E32536"/>
    <w:rsid w:val="00E342F8"/>
    <w:rsid w:val="00E351ED"/>
    <w:rsid w:val="00E46C73"/>
    <w:rsid w:val="00E54EBA"/>
    <w:rsid w:val="00E576CC"/>
    <w:rsid w:val="00E6034B"/>
    <w:rsid w:val="00E63FF1"/>
    <w:rsid w:val="00E6549E"/>
    <w:rsid w:val="00E65EDE"/>
    <w:rsid w:val="00E70F81"/>
    <w:rsid w:val="00E74B18"/>
    <w:rsid w:val="00E76A7D"/>
    <w:rsid w:val="00E77055"/>
    <w:rsid w:val="00E77460"/>
    <w:rsid w:val="00E83ABC"/>
    <w:rsid w:val="00E844F2"/>
    <w:rsid w:val="00E86883"/>
    <w:rsid w:val="00E92FCB"/>
    <w:rsid w:val="00E93BAF"/>
    <w:rsid w:val="00E9432A"/>
    <w:rsid w:val="00E97785"/>
    <w:rsid w:val="00EA0256"/>
    <w:rsid w:val="00EA062C"/>
    <w:rsid w:val="00EA147F"/>
    <w:rsid w:val="00EA1ABF"/>
    <w:rsid w:val="00EB68C5"/>
    <w:rsid w:val="00EC2E7B"/>
    <w:rsid w:val="00ED03AB"/>
    <w:rsid w:val="00ED0CAC"/>
    <w:rsid w:val="00ED1CD4"/>
    <w:rsid w:val="00ED1D2B"/>
    <w:rsid w:val="00ED5A8D"/>
    <w:rsid w:val="00ED64B5"/>
    <w:rsid w:val="00EE7CCA"/>
    <w:rsid w:val="00EF1927"/>
    <w:rsid w:val="00EF2C22"/>
    <w:rsid w:val="00EF3394"/>
    <w:rsid w:val="00EF574C"/>
    <w:rsid w:val="00F05380"/>
    <w:rsid w:val="00F07A7F"/>
    <w:rsid w:val="00F1008E"/>
    <w:rsid w:val="00F16A14"/>
    <w:rsid w:val="00F231DC"/>
    <w:rsid w:val="00F2679C"/>
    <w:rsid w:val="00F362D7"/>
    <w:rsid w:val="00F36F6A"/>
    <w:rsid w:val="00F37899"/>
    <w:rsid w:val="00F37D7B"/>
    <w:rsid w:val="00F44BE6"/>
    <w:rsid w:val="00F51D45"/>
    <w:rsid w:val="00F5314C"/>
    <w:rsid w:val="00F56964"/>
    <w:rsid w:val="00F57310"/>
    <w:rsid w:val="00F61295"/>
    <w:rsid w:val="00F61699"/>
    <w:rsid w:val="00F635DD"/>
    <w:rsid w:val="00F6627B"/>
    <w:rsid w:val="00F734F2"/>
    <w:rsid w:val="00F75052"/>
    <w:rsid w:val="00F77961"/>
    <w:rsid w:val="00F804D3"/>
    <w:rsid w:val="00F81CD2"/>
    <w:rsid w:val="00F82641"/>
    <w:rsid w:val="00F90F18"/>
    <w:rsid w:val="00F937E4"/>
    <w:rsid w:val="00F95EE7"/>
    <w:rsid w:val="00FA13FC"/>
    <w:rsid w:val="00FA39E6"/>
    <w:rsid w:val="00FA6B0B"/>
    <w:rsid w:val="00FA7BC9"/>
    <w:rsid w:val="00FB26D1"/>
    <w:rsid w:val="00FB378E"/>
    <w:rsid w:val="00FB37F1"/>
    <w:rsid w:val="00FB47C0"/>
    <w:rsid w:val="00FB501B"/>
    <w:rsid w:val="00FB7770"/>
    <w:rsid w:val="00FC7AA5"/>
    <w:rsid w:val="00FD20CB"/>
    <w:rsid w:val="00FD3B91"/>
    <w:rsid w:val="00FD576B"/>
    <w:rsid w:val="00FD579E"/>
    <w:rsid w:val="00FE1640"/>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F303A"/>
  <w15:docId w15:val="{CB40E524-7A76-4090-BB6B-610AB7F50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ind w:left="1021"/>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acopre1">
    <w:name w:val="acopre1"/>
    <w:basedOn w:val="a7"/>
    <w:rsid w:val="00D41C99"/>
  </w:style>
  <w:style w:type="character" w:styleId="afa">
    <w:name w:val="Emphasis"/>
    <w:basedOn w:val="a7"/>
    <w:uiPriority w:val="20"/>
    <w:qFormat/>
    <w:rsid w:val="00D41C99"/>
    <w:rPr>
      <w:i/>
      <w:iCs/>
    </w:rPr>
  </w:style>
  <w:style w:type="paragraph" w:styleId="afb">
    <w:name w:val="footnote text"/>
    <w:aliases w:val=" 字元,註腳文字 字元 字元,註腳文字(博銘)"/>
    <w:basedOn w:val="a6"/>
    <w:link w:val="afc"/>
    <w:uiPriority w:val="99"/>
    <w:unhideWhenUsed/>
    <w:qFormat/>
    <w:rsid w:val="000834A8"/>
    <w:pPr>
      <w:overflowPunct/>
      <w:autoSpaceDE/>
      <w:autoSpaceDN/>
      <w:snapToGrid w:val="0"/>
      <w:jc w:val="left"/>
    </w:pPr>
    <w:rPr>
      <w:rFonts w:asciiTheme="minorHAnsi" w:eastAsiaTheme="minorEastAsia" w:hAnsiTheme="minorHAnsi" w:cstheme="minorBidi"/>
      <w:sz w:val="20"/>
    </w:rPr>
  </w:style>
  <w:style w:type="character" w:customStyle="1" w:styleId="afc">
    <w:name w:val="註腳文字 字元"/>
    <w:aliases w:val=" 字元 字元,註腳文字 字元 字元 字元,註腳文字(博銘) 字元"/>
    <w:basedOn w:val="a7"/>
    <w:link w:val="afb"/>
    <w:uiPriority w:val="99"/>
    <w:rsid w:val="000834A8"/>
    <w:rPr>
      <w:rFonts w:asciiTheme="minorHAnsi" w:eastAsiaTheme="minorEastAsia" w:hAnsiTheme="minorHAnsi" w:cstheme="minorBidi"/>
      <w:kern w:val="2"/>
    </w:rPr>
  </w:style>
  <w:style w:type="character" w:styleId="afd">
    <w:name w:val="footnote reference"/>
    <w:aliases w:val="FR,Ref,de nota al pie,註腳內容,Error-Fußnotenzeichen5,Error-Fußnotenzeichen6,Error-Fußnotenzeichen3"/>
    <w:basedOn w:val="a7"/>
    <w:uiPriority w:val="99"/>
    <w:unhideWhenUsed/>
    <w:qFormat/>
    <w:rsid w:val="000834A8"/>
    <w:rPr>
      <w:vertAlign w:val="superscript"/>
    </w:rPr>
  </w:style>
  <w:style w:type="character" w:customStyle="1" w:styleId="30">
    <w:name w:val="標題 3 字元"/>
    <w:basedOn w:val="a7"/>
    <w:link w:val="3"/>
    <w:rsid w:val="002027AF"/>
    <w:rPr>
      <w:rFonts w:ascii="標楷體" w:eastAsia="標楷體" w:hAnsi="Arial"/>
      <w:bCs/>
      <w:kern w:val="32"/>
      <w:sz w:val="32"/>
      <w:szCs w:val="36"/>
    </w:rPr>
  </w:style>
  <w:style w:type="character" w:customStyle="1" w:styleId="40">
    <w:name w:val="標題 4 字元"/>
    <w:basedOn w:val="a7"/>
    <w:link w:val="4"/>
    <w:rsid w:val="00E46C73"/>
    <w:rPr>
      <w:rFonts w:ascii="標楷體" w:eastAsia="標楷體" w:hAnsi="Arial"/>
      <w:kern w:val="32"/>
      <w:sz w:val="32"/>
      <w:szCs w:val="36"/>
    </w:rPr>
  </w:style>
  <w:style w:type="character" w:styleId="afe">
    <w:name w:val="Strong"/>
    <w:basedOn w:val="a7"/>
    <w:uiPriority w:val="22"/>
    <w:qFormat/>
    <w:rsid w:val="00A335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9BE1E-848D-45C1-BB26-D7B4E2BAC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8</TotalTime>
  <Pages>11</Pages>
  <Words>986</Words>
  <Characters>5626</Characters>
  <Application>Microsoft Office Word</Application>
  <DocSecurity>0</DocSecurity>
  <Lines>46</Lines>
  <Paragraphs>13</Paragraphs>
  <ScaleCrop>false</ScaleCrop>
  <Company>cy</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陳昱慧</dc:creator>
  <cp:lastModifiedBy>曾莉雯</cp:lastModifiedBy>
  <cp:revision>5</cp:revision>
  <cp:lastPrinted>2023-12-04T08:02:00Z</cp:lastPrinted>
  <dcterms:created xsi:type="dcterms:W3CDTF">2023-12-20T01:26:00Z</dcterms:created>
  <dcterms:modified xsi:type="dcterms:W3CDTF">2023-12-25T07:09:00Z</dcterms:modified>
</cp:coreProperties>
</file>